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C358" w14:textId="77777777" w:rsidR="008B663C" w:rsidRPr="001B24D5" w:rsidRDefault="008B663C" w:rsidP="008B663C">
      <w:pPr>
        <w:jc w:val="center"/>
        <w:rPr>
          <w:rFonts w:ascii="Verdana" w:hAnsi="Verdana"/>
          <w:b/>
          <w:bCs/>
          <w:sz w:val="20"/>
          <w:szCs w:val="20"/>
          <w:lang w:val="lt-LT"/>
        </w:rPr>
      </w:pPr>
      <w:r w:rsidRPr="001B24D5">
        <w:rPr>
          <w:rFonts w:ascii="Verdana" w:hAnsi="Verdana"/>
          <w:b/>
          <w:bCs/>
          <w:sz w:val="20"/>
          <w:szCs w:val="20"/>
          <w:lang w:val="lt-LT"/>
        </w:rPr>
        <w:t>ESG KRITERIJŲ KLAUSIMYNO TURTO VERTINIMUI PILDYMO APRAŠAS</w:t>
      </w:r>
    </w:p>
    <w:p w14:paraId="7A76E201" w14:textId="77777777" w:rsidR="008B663C" w:rsidRPr="001B24D5" w:rsidRDefault="008B663C" w:rsidP="008B663C">
      <w:pPr>
        <w:jc w:val="center"/>
        <w:rPr>
          <w:rFonts w:ascii="Verdana" w:hAnsi="Verdana"/>
          <w:b/>
          <w:bCs/>
          <w:sz w:val="20"/>
          <w:szCs w:val="20"/>
          <w:lang w:val="lt-LT"/>
        </w:rPr>
      </w:pPr>
    </w:p>
    <w:p w14:paraId="3DC934CD" w14:textId="77777777" w:rsidR="008B663C" w:rsidRPr="001B24D5" w:rsidRDefault="008B663C" w:rsidP="008B663C">
      <w:pPr>
        <w:ind w:firstLine="720"/>
        <w:jc w:val="both"/>
        <w:rPr>
          <w:rFonts w:ascii="Verdana" w:hAnsi="Verdana"/>
          <w:b/>
          <w:bCs/>
          <w:color w:val="215E99" w:themeColor="text2" w:themeTint="BF"/>
          <w:sz w:val="20"/>
          <w:szCs w:val="20"/>
          <w:lang w:val="lt-LT"/>
        </w:rPr>
      </w:pPr>
      <w:r w:rsidRPr="001B24D5">
        <w:rPr>
          <w:rFonts w:ascii="Verdana" w:hAnsi="Verdana"/>
          <w:b/>
          <w:bCs/>
          <w:color w:val="215E99" w:themeColor="text2" w:themeTint="BF"/>
          <w:sz w:val="20"/>
          <w:szCs w:val="20"/>
          <w:lang w:val="lt-LT"/>
        </w:rPr>
        <w:t>Bendroji informacija</w:t>
      </w:r>
    </w:p>
    <w:p w14:paraId="6AFB80CD" w14:textId="77777777" w:rsidR="008B663C" w:rsidRPr="001B24D5" w:rsidRDefault="008B663C" w:rsidP="008B663C">
      <w:pPr>
        <w:numPr>
          <w:ilvl w:val="0"/>
          <w:numId w:val="9"/>
        </w:numPr>
        <w:spacing w:after="0" w:line="259" w:lineRule="auto"/>
        <w:contextualSpacing/>
        <w:jc w:val="both"/>
        <w:rPr>
          <w:rFonts w:ascii="Verdana" w:eastAsia="Calibri" w:hAnsi="Verdana" w:cs="Times New Roman"/>
          <w:kern w:val="0"/>
          <w:sz w:val="20"/>
          <w:szCs w:val="20"/>
          <w:lang w:val="lt-LT" w:eastAsia="en-US"/>
          <w14:ligatures w14:val="none"/>
        </w:rPr>
      </w:pPr>
      <w:r w:rsidRPr="001B24D5">
        <w:rPr>
          <w:rFonts w:ascii="Verdana" w:eastAsia="Calibri" w:hAnsi="Verdana" w:cs="Times New Roman"/>
          <w:kern w:val="0"/>
          <w:sz w:val="20"/>
          <w:szCs w:val="20"/>
          <w:lang w:val="lt-LT" w:eastAsia="en-US"/>
          <w14:ligatures w14:val="none"/>
        </w:rPr>
        <w:t>Jei vertinamą objektą sudaro daugiau nei vienas pastatas (pastatų kompleksas) ir daliai jų energinio naudingumo sertifikatai neprivalomi pagal LR statybos įstatymo 51 str. 2 dalį, tokiu atveju:</w:t>
      </w:r>
    </w:p>
    <w:p w14:paraId="4D891AA1" w14:textId="109C91EB" w:rsidR="008B663C" w:rsidRPr="001B24D5" w:rsidRDefault="008B663C" w:rsidP="008B663C">
      <w:pPr>
        <w:numPr>
          <w:ilvl w:val="0"/>
          <w:numId w:val="10"/>
        </w:numPr>
        <w:spacing w:after="0" w:line="259" w:lineRule="auto"/>
        <w:contextualSpacing/>
        <w:jc w:val="both"/>
        <w:rPr>
          <w:rFonts w:ascii="Verdana" w:eastAsia="Calibri" w:hAnsi="Verdana" w:cs="Times New Roman"/>
          <w:kern w:val="0"/>
          <w:sz w:val="20"/>
          <w:szCs w:val="20"/>
          <w:lang w:val="lt-LT" w:eastAsia="en-US"/>
          <w14:ligatures w14:val="none"/>
        </w:rPr>
      </w:pPr>
      <w:r w:rsidRPr="001B24D5">
        <w:rPr>
          <w:rFonts w:ascii="Verdana" w:eastAsia="Calibri" w:hAnsi="Verdana" w:cs="Times New Roman"/>
          <w:kern w:val="0"/>
          <w:sz w:val="20"/>
          <w:szCs w:val="20"/>
          <w:lang w:val="lt-LT" w:eastAsia="en-US"/>
          <w14:ligatures w14:val="none"/>
        </w:rPr>
        <w:t xml:space="preserve">vertinant gyvenamąją sodybą (namų valda): pildomi gyvenamojo ar sodo namo ir kitų pastatų, kuriems reikia energinio naudingumo sertifikato, </w:t>
      </w:r>
      <w:r w:rsidR="00657FF3" w:rsidRPr="001B24D5">
        <w:rPr>
          <w:rFonts w:ascii="Verdana" w:eastAsia="Calibri" w:hAnsi="Verdana" w:cs="Times New Roman"/>
          <w:kern w:val="0"/>
          <w:sz w:val="20"/>
          <w:szCs w:val="20"/>
          <w:lang w:val="lt-LT" w:eastAsia="en-US"/>
          <w14:ligatures w14:val="none"/>
        </w:rPr>
        <w:t>K</w:t>
      </w:r>
      <w:r w:rsidRPr="001B24D5">
        <w:rPr>
          <w:rFonts w:ascii="Verdana" w:eastAsia="Calibri" w:hAnsi="Verdana" w:cs="Times New Roman"/>
          <w:kern w:val="0"/>
          <w:sz w:val="20"/>
          <w:szCs w:val="20"/>
          <w:lang w:val="lt-LT" w:eastAsia="en-US"/>
          <w14:ligatures w14:val="none"/>
        </w:rPr>
        <w:t>lausimynai. Pagalbinės paskirties pastatams klausimynas nepildomas;</w:t>
      </w:r>
    </w:p>
    <w:p w14:paraId="1FCF6A88" w14:textId="6C2090E9" w:rsidR="008B663C" w:rsidRPr="001B24D5" w:rsidRDefault="008B663C" w:rsidP="008B663C">
      <w:pPr>
        <w:numPr>
          <w:ilvl w:val="0"/>
          <w:numId w:val="10"/>
        </w:numPr>
        <w:spacing w:after="0" w:line="259" w:lineRule="auto"/>
        <w:contextualSpacing/>
        <w:jc w:val="both"/>
        <w:rPr>
          <w:rFonts w:ascii="Verdana" w:eastAsia="Calibri" w:hAnsi="Verdana" w:cs="Times New Roman"/>
          <w:kern w:val="0"/>
          <w:sz w:val="20"/>
          <w:szCs w:val="20"/>
          <w:lang w:val="lt-LT" w:eastAsia="en-US"/>
          <w14:ligatures w14:val="none"/>
        </w:rPr>
      </w:pPr>
      <w:r w:rsidRPr="001B24D5">
        <w:rPr>
          <w:rFonts w:ascii="Verdana" w:eastAsia="Calibri" w:hAnsi="Verdana" w:cs="Times New Roman"/>
          <w:kern w:val="0"/>
          <w:sz w:val="20"/>
          <w:szCs w:val="20"/>
          <w:lang w:val="lt-LT" w:eastAsia="en-US"/>
          <w14:ligatures w14:val="none"/>
        </w:rPr>
        <w:t xml:space="preserve">vertinant butą, pildomas tik jo </w:t>
      </w:r>
      <w:r w:rsidR="00FC4FAA" w:rsidRPr="001B24D5">
        <w:rPr>
          <w:rFonts w:ascii="Verdana" w:eastAsia="Calibri" w:hAnsi="Verdana" w:cs="Times New Roman"/>
          <w:kern w:val="0"/>
          <w:sz w:val="20"/>
          <w:szCs w:val="20"/>
          <w:lang w:val="lt-LT" w:eastAsia="en-US"/>
          <w14:ligatures w14:val="none"/>
        </w:rPr>
        <w:t>K</w:t>
      </w:r>
      <w:r w:rsidRPr="001B24D5">
        <w:rPr>
          <w:rFonts w:ascii="Verdana" w:eastAsia="Calibri" w:hAnsi="Verdana" w:cs="Times New Roman"/>
          <w:kern w:val="0"/>
          <w:sz w:val="20"/>
          <w:szCs w:val="20"/>
          <w:lang w:val="lt-LT" w:eastAsia="en-US"/>
          <w14:ligatures w14:val="none"/>
        </w:rPr>
        <w:t xml:space="preserve">lausimynas, tačiau nepildomi požeminės automobilio stovėjimo vietos, dviračių saugyklos, sandėliuko </w:t>
      </w:r>
      <w:r w:rsidR="00657FF3" w:rsidRPr="001B24D5">
        <w:rPr>
          <w:rFonts w:ascii="Verdana" w:eastAsia="Calibri" w:hAnsi="Verdana" w:cs="Times New Roman"/>
          <w:kern w:val="0"/>
          <w:sz w:val="20"/>
          <w:szCs w:val="20"/>
          <w:lang w:val="lt-LT" w:eastAsia="en-US"/>
          <w14:ligatures w14:val="none"/>
        </w:rPr>
        <w:t>K</w:t>
      </w:r>
      <w:r w:rsidRPr="001B24D5">
        <w:rPr>
          <w:rFonts w:ascii="Verdana" w:eastAsia="Calibri" w:hAnsi="Verdana" w:cs="Times New Roman"/>
          <w:kern w:val="0"/>
          <w:sz w:val="20"/>
          <w:szCs w:val="20"/>
          <w:lang w:val="lt-LT" w:eastAsia="en-US"/>
          <w14:ligatures w14:val="none"/>
        </w:rPr>
        <w:t>lausimynai, vertinamas tik jų buvimas;</w:t>
      </w:r>
    </w:p>
    <w:p w14:paraId="7336A74A" w14:textId="386437B3" w:rsidR="008B663C" w:rsidRPr="001B24D5" w:rsidRDefault="008B663C" w:rsidP="008B663C">
      <w:pPr>
        <w:numPr>
          <w:ilvl w:val="0"/>
          <w:numId w:val="10"/>
        </w:numPr>
        <w:spacing w:after="0" w:line="259" w:lineRule="auto"/>
        <w:contextualSpacing/>
        <w:jc w:val="both"/>
        <w:rPr>
          <w:rFonts w:ascii="Verdana" w:eastAsia="Calibri" w:hAnsi="Verdana" w:cs="Times New Roman"/>
          <w:kern w:val="0"/>
          <w:sz w:val="20"/>
          <w:szCs w:val="20"/>
          <w:lang w:val="lt-LT" w:eastAsia="en-US"/>
          <w14:ligatures w14:val="none"/>
        </w:rPr>
      </w:pPr>
      <w:r w:rsidRPr="001B24D5">
        <w:rPr>
          <w:rFonts w:ascii="Verdana" w:eastAsia="Calibri" w:hAnsi="Verdana" w:cs="Times New Roman"/>
          <w:kern w:val="0"/>
          <w:sz w:val="20"/>
          <w:szCs w:val="20"/>
          <w:lang w:val="lt-LT" w:eastAsia="en-US"/>
          <w14:ligatures w14:val="none"/>
        </w:rPr>
        <w:t>vertinant komercinio</w:t>
      </w:r>
      <w:r w:rsidR="00864227" w:rsidRPr="001B24D5">
        <w:rPr>
          <w:rFonts w:ascii="Verdana" w:eastAsia="Calibri" w:hAnsi="Verdana" w:cs="Times New Roman"/>
          <w:kern w:val="0"/>
          <w:sz w:val="20"/>
          <w:szCs w:val="20"/>
          <w:lang w:val="lt-LT" w:eastAsia="en-US"/>
          <w14:ligatures w14:val="none"/>
        </w:rPr>
        <w:t xml:space="preserve"> nekilnojamojo turto</w:t>
      </w:r>
      <w:r w:rsidRPr="001B24D5">
        <w:rPr>
          <w:rFonts w:ascii="Verdana" w:eastAsia="Calibri" w:hAnsi="Verdana" w:cs="Times New Roman"/>
          <w:kern w:val="0"/>
          <w:sz w:val="20"/>
          <w:szCs w:val="20"/>
          <w:lang w:val="lt-LT" w:eastAsia="en-US"/>
          <w14:ligatures w14:val="none"/>
        </w:rPr>
        <w:t xml:space="preserve"> </w:t>
      </w:r>
      <w:r w:rsidR="00864227" w:rsidRPr="001B24D5">
        <w:rPr>
          <w:rFonts w:ascii="Verdana" w:eastAsia="Calibri" w:hAnsi="Verdana" w:cs="Times New Roman"/>
          <w:kern w:val="0"/>
          <w:sz w:val="20"/>
          <w:szCs w:val="20"/>
          <w:lang w:val="lt-LT" w:eastAsia="en-US"/>
          <w14:ligatures w14:val="none"/>
        </w:rPr>
        <w:t xml:space="preserve">(toliau </w:t>
      </w:r>
      <w:r w:rsidR="00B4229F" w:rsidRPr="001B24D5">
        <w:rPr>
          <w:rFonts w:ascii="Verdana" w:eastAsia="Calibri" w:hAnsi="Verdana" w:cs="Times New Roman"/>
          <w:kern w:val="0"/>
          <w:sz w:val="20"/>
          <w:szCs w:val="20"/>
          <w:lang w:val="lt-LT" w:eastAsia="en-US"/>
          <w14:ligatures w14:val="none"/>
        </w:rPr>
        <w:t>–</w:t>
      </w:r>
      <w:r w:rsidR="00864227" w:rsidRPr="001B24D5">
        <w:rPr>
          <w:rFonts w:ascii="Verdana" w:eastAsia="Calibri" w:hAnsi="Verdana" w:cs="Times New Roman"/>
          <w:kern w:val="0"/>
          <w:sz w:val="20"/>
          <w:szCs w:val="20"/>
          <w:lang w:val="lt-LT" w:eastAsia="en-US"/>
          <w14:ligatures w14:val="none"/>
        </w:rPr>
        <w:t xml:space="preserve"> </w:t>
      </w:r>
      <w:r w:rsidRPr="001B24D5">
        <w:rPr>
          <w:rFonts w:ascii="Verdana" w:eastAsia="Calibri" w:hAnsi="Verdana" w:cs="Times New Roman"/>
          <w:kern w:val="0"/>
          <w:sz w:val="20"/>
          <w:szCs w:val="20"/>
          <w:lang w:val="lt-LT" w:eastAsia="en-US"/>
          <w14:ligatures w14:val="none"/>
        </w:rPr>
        <w:t>NT</w:t>
      </w:r>
      <w:r w:rsidR="00B4229F" w:rsidRPr="001B24D5">
        <w:rPr>
          <w:rFonts w:ascii="Verdana" w:eastAsia="Calibri" w:hAnsi="Verdana" w:cs="Times New Roman"/>
          <w:kern w:val="0"/>
          <w:sz w:val="20"/>
          <w:szCs w:val="20"/>
          <w:lang w:val="lt-LT" w:eastAsia="en-US"/>
          <w14:ligatures w14:val="none"/>
        </w:rPr>
        <w:t>)</w:t>
      </w:r>
      <w:r w:rsidRPr="001B24D5">
        <w:rPr>
          <w:rFonts w:ascii="Verdana" w:eastAsia="Calibri" w:hAnsi="Verdana" w:cs="Times New Roman"/>
          <w:kern w:val="0"/>
          <w:sz w:val="20"/>
          <w:szCs w:val="20"/>
          <w:lang w:val="lt-LT" w:eastAsia="en-US"/>
          <w14:ligatures w14:val="none"/>
        </w:rPr>
        <w:t xml:space="preserve"> ir industrinio NT grupių pastatų kompleksą – nepildomi klausimai pagalbiniams pastatams ar patalpoms, taip pat nešildomiems pastatams ir šildomiems mažos vertės pastatams ar patalpoms. Klausimynai pildomi tik tiems pastatams ar patalpoms, kurie yra šildomi ir kurių vertė sudaro daugiau kaip 10 proc. visos komplekso vertės.</w:t>
      </w:r>
    </w:p>
    <w:p w14:paraId="1AF12CFE" w14:textId="0341E88C" w:rsidR="000644B4" w:rsidRPr="001B24D5" w:rsidRDefault="000644B4" w:rsidP="000644B4">
      <w:pPr>
        <w:numPr>
          <w:ilvl w:val="0"/>
          <w:numId w:val="9"/>
        </w:numPr>
        <w:spacing w:after="0" w:line="259" w:lineRule="auto"/>
        <w:contextualSpacing/>
        <w:jc w:val="both"/>
        <w:rPr>
          <w:rFonts w:ascii="Verdana" w:eastAsia="Calibri" w:hAnsi="Verdana" w:cs="Times New Roman"/>
          <w:kern w:val="0"/>
          <w:sz w:val="20"/>
          <w:szCs w:val="20"/>
          <w:lang w:val="lt-LT" w:eastAsia="en-US"/>
          <w14:ligatures w14:val="none"/>
        </w:rPr>
      </w:pPr>
      <w:r w:rsidRPr="001B24D5">
        <w:rPr>
          <w:rFonts w:ascii="Verdana" w:eastAsia="Calibri" w:hAnsi="Verdana" w:cs="Times New Roman"/>
          <w:kern w:val="0"/>
          <w:sz w:val="20"/>
          <w:szCs w:val="20"/>
          <w:lang w:val="lt-LT" w:eastAsia="en-US"/>
          <w14:ligatures w14:val="none"/>
        </w:rPr>
        <w:t>Jei vertinam</w:t>
      </w:r>
      <w:r w:rsidR="00D05F06" w:rsidRPr="001B24D5">
        <w:rPr>
          <w:rFonts w:ascii="Verdana" w:eastAsia="Calibri" w:hAnsi="Verdana" w:cs="Times New Roman"/>
          <w:kern w:val="0"/>
          <w:sz w:val="20"/>
          <w:szCs w:val="20"/>
          <w:lang w:val="lt-LT" w:eastAsia="en-US"/>
          <w14:ligatures w14:val="none"/>
        </w:rPr>
        <w:t xml:space="preserve">as pastatas </w:t>
      </w:r>
      <w:r w:rsidR="0096469D" w:rsidRPr="001B24D5">
        <w:rPr>
          <w:rFonts w:ascii="Verdana" w:eastAsia="Calibri" w:hAnsi="Verdana" w:cs="Times New Roman"/>
          <w:kern w:val="0"/>
          <w:sz w:val="20"/>
          <w:szCs w:val="20"/>
          <w:lang w:val="lt-LT" w:eastAsia="en-US"/>
          <w14:ligatures w14:val="none"/>
        </w:rPr>
        <w:t xml:space="preserve">yra statomas </w:t>
      </w:r>
      <w:r w:rsidR="00D05F06" w:rsidRPr="001B24D5">
        <w:rPr>
          <w:rFonts w:ascii="Verdana" w:eastAsia="Calibri" w:hAnsi="Verdana" w:cs="Times New Roman"/>
          <w:kern w:val="0"/>
          <w:sz w:val="20"/>
          <w:szCs w:val="20"/>
          <w:lang w:val="lt-LT" w:eastAsia="en-US"/>
          <w14:ligatures w14:val="none"/>
        </w:rPr>
        <w:t>ar</w:t>
      </w:r>
      <w:r w:rsidR="0096469D" w:rsidRPr="001B24D5">
        <w:rPr>
          <w:rFonts w:ascii="Verdana" w:eastAsia="Calibri" w:hAnsi="Verdana" w:cs="Times New Roman"/>
          <w:kern w:val="0"/>
          <w:sz w:val="20"/>
          <w:szCs w:val="20"/>
          <w:lang w:val="lt-LT" w:eastAsia="en-US"/>
          <w14:ligatures w14:val="none"/>
        </w:rPr>
        <w:t>ba</w:t>
      </w:r>
      <w:r w:rsidR="00D05F06" w:rsidRPr="001B24D5">
        <w:rPr>
          <w:rFonts w:ascii="Verdana" w:eastAsia="Calibri" w:hAnsi="Verdana" w:cs="Times New Roman"/>
          <w:kern w:val="0"/>
          <w:sz w:val="20"/>
          <w:szCs w:val="20"/>
          <w:lang w:val="lt-LT" w:eastAsia="en-US"/>
          <w14:ligatures w14:val="none"/>
        </w:rPr>
        <w:t xml:space="preserve"> jo dalis</w:t>
      </w:r>
      <w:r w:rsidR="00711D29" w:rsidRPr="001B24D5">
        <w:rPr>
          <w:rFonts w:ascii="Verdana" w:eastAsia="Calibri" w:hAnsi="Verdana" w:cs="Times New Roman"/>
          <w:kern w:val="0"/>
          <w:sz w:val="20"/>
          <w:szCs w:val="20"/>
          <w:lang w:val="lt-LT" w:eastAsia="en-US"/>
          <w14:ligatures w14:val="none"/>
        </w:rPr>
        <w:t xml:space="preserve"> yra </w:t>
      </w:r>
      <w:r w:rsidR="001B3973" w:rsidRPr="001B24D5">
        <w:rPr>
          <w:rFonts w:ascii="Verdana" w:eastAsia="Calibri" w:hAnsi="Verdana" w:cs="Times New Roman"/>
          <w:kern w:val="0"/>
          <w:sz w:val="20"/>
          <w:szCs w:val="20"/>
          <w:lang w:val="lt-LT" w:eastAsia="en-US"/>
          <w14:ligatures w14:val="none"/>
        </w:rPr>
        <w:t>statoma</w:t>
      </w:r>
      <w:r w:rsidR="00200FF7" w:rsidRPr="001B24D5">
        <w:rPr>
          <w:rFonts w:ascii="Verdana" w:eastAsia="Calibri" w:hAnsi="Verdana" w:cs="Times New Roman"/>
          <w:kern w:val="0"/>
          <w:sz w:val="20"/>
          <w:szCs w:val="20"/>
          <w:lang w:val="lt-LT" w:eastAsia="en-US"/>
          <w14:ligatures w14:val="none"/>
        </w:rPr>
        <w:t>me</w:t>
      </w:r>
      <w:r w:rsidR="001B3973" w:rsidRPr="001B24D5">
        <w:rPr>
          <w:rFonts w:ascii="Verdana" w:eastAsia="Calibri" w:hAnsi="Verdana" w:cs="Times New Roman"/>
          <w:kern w:val="0"/>
          <w:sz w:val="20"/>
          <w:szCs w:val="20"/>
          <w:lang w:val="lt-LT" w:eastAsia="en-US"/>
          <w14:ligatures w14:val="none"/>
        </w:rPr>
        <w:t xml:space="preserve"> </w:t>
      </w:r>
      <w:r w:rsidR="00E5284B" w:rsidRPr="001B24D5">
        <w:rPr>
          <w:rFonts w:ascii="Verdana" w:eastAsia="Calibri" w:hAnsi="Verdana" w:cs="Times New Roman"/>
          <w:kern w:val="0"/>
          <w:sz w:val="20"/>
          <w:szCs w:val="20"/>
          <w:lang w:val="lt-LT" w:eastAsia="en-US"/>
          <w14:ligatures w14:val="none"/>
        </w:rPr>
        <w:t>pastat</w:t>
      </w:r>
      <w:r w:rsidR="00200FF7" w:rsidRPr="001B24D5">
        <w:rPr>
          <w:rFonts w:ascii="Verdana" w:eastAsia="Calibri" w:hAnsi="Verdana" w:cs="Times New Roman"/>
          <w:kern w:val="0"/>
          <w:sz w:val="20"/>
          <w:szCs w:val="20"/>
          <w:lang w:val="lt-LT" w:eastAsia="en-US"/>
          <w14:ligatures w14:val="none"/>
        </w:rPr>
        <w:t>e</w:t>
      </w:r>
      <w:r w:rsidR="001B3973" w:rsidRPr="001B24D5">
        <w:rPr>
          <w:rFonts w:ascii="Verdana" w:eastAsia="Calibri" w:hAnsi="Verdana" w:cs="Times New Roman"/>
          <w:kern w:val="0"/>
          <w:sz w:val="20"/>
          <w:szCs w:val="20"/>
          <w:lang w:val="lt-LT" w:eastAsia="en-US"/>
          <w14:ligatures w14:val="none"/>
        </w:rPr>
        <w:t>,</w:t>
      </w:r>
      <w:r w:rsidR="00E5284B" w:rsidRPr="001B24D5">
        <w:rPr>
          <w:rFonts w:ascii="Verdana" w:eastAsia="Calibri" w:hAnsi="Verdana" w:cs="Times New Roman"/>
          <w:kern w:val="0"/>
          <w:sz w:val="20"/>
          <w:szCs w:val="20"/>
          <w:lang w:val="lt-LT" w:eastAsia="en-US"/>
          <w14:ligatures w14:val="none"/>
        </w:rPr>
        <w:t xml:space="preserve"> atsakoma tik į tuos </w:t>
      </w:r>
      <w:r w:rsidR="00094601" w:rsidRPr="001B24D5">
        <w:rPr>
          <w:rFonts w:ascii="Verdana" w:eastAsia="Calibri" w:hAnsi="Verdana" w:cs="Times New Roman"/>
          <w:kern w:val="0"/>
          <w:sz w:val="20"/>
          <w:szCs w:val="20"/>
          <w:lang w:val="lt-LT" w:eastAsia="en-US"/>
          <w14:ligatures w14:val="none"/>
        </w:rPr>
        <w:t>K</w:t>
      </w:r>
      <w:r w:rsidR="008C0E3A" w:rsidRPr="001B24D5">
        <w:rPr>
          <w:rFonts w:ascii="Verdana" w:eastAsia="Calibri" w:hAnsi="Verdana" w:cs="Times New Roman"/>
          <w:kern w:val="0"/>
          <w:sz w:val="20"/>
          <w:szCs w:val="20"/>
          <w:lang w:val="lt-LT" w:eastAsia="en-US"/>
          <w14:ligatures w14:val="none"/>
        </w:rPr>
        <w:t>lausimyno klausimus, kurie</w:t>
      </w:r>
      <w:r w:rsidR="00AC415E" w:rsidRPr="001B24D5">
        <w:rPr>
          <w:rFonts w:ascii="Verdana" w:eastAsia="Calibri" w:hAnsi="Verdana" w:cs="Times New Roman"/>
          <w:kern w:val="0"/>
          <w:sz w:val="20"/>
          <w:szCs w:val="20"/>
          <w:lang w:val="lt-LT" w:eastAsia="en-US"/>
          <w14:ligatures w14:val="none"/>
        </w:rPr>
        <w:t xml:space="preserve"> yra apie </w:t>
      </w:r>
      <w:r w:rsidR="0058064E" w:rsidRPr="001B24D5">
        <w:rPr>
          <w:rFonts w:ascii="Verdana" w:eastAsia="Calibri" w:hAnsi="Verdana" w:cs="Times New Roman"/>
          <w:kern w:val="0"/>
          <w:sz w:val="20"/>
          <w:szCs w:val="20"/>
          <w:lang w:val="lt-LT" w:eastAsia="en-US"/>
          <w14:ligatures w14:val="none"/>
        </w:rPr>
        <w:t xml:space="preserve">vertinamo pastato </w:t>
      </w:r>
      <w:r w:rsidR="00916FED" w:rsidRPr="001B24D5">
        <w:rPr>
          <w:rFonts w:ascii="Verdana" w:eastAsia="Calibri" w:hAnsi="Verdana" w:cs="Times New Roman"/>
          <w:kern w:val="0"/>
          <w:sz w:val="20"/>
          <w:szCs w:val="20"/>
          <w:lang w:val="lt-LT" w:eastAsia="en-US"/>
          <w14:ligatures w14:val="none"/>
        </w:rPr>
        <w:t xml:space="preserve">ar jo dalies </w:t>
      </w:r>
      <w:r w:rsidR="00AC415E" w:rsidRPr="001B24D5">
        <w:rPr>
          <w:rFonts w:ascii="Verdana" w:eastAsia="Calibri" w:hAnsi="Verdana" w:cs="Times New Roman"/>
          <w:kern w:val="0"/>
          <w:sz w:val="20"/>
          <w:szCs w:val="20"/>
          <w:lang w:val="lt-LT" w:eastAsia="en-US"/>
          <w14:ligatures w14:val="none"/>
        </w:rPr>
        <w:t>vietą ir (arba) sklypą</w:t>
      </w:r>
      <w:r w:rsidR="00146B19" w:rsidRPr="001B24D5">
        <w:rPr>
          <w:rFonts w:ascii="Verdana" w:eastAsia="Calibri" w:hAnsi="Verdana" w:cs="Times New Roman"/>
          <w:kern w:val="0"/>
          <w:sz w:val="20"/>
          <w:szCs w:val="20"/>
          <w:lang w:val="lt-LT" w:eastAsia="en-US"/>
          <w14:ligatures w14:val="none"/>
        </w:rPr>
        <w:t xml:space="preserve">, vadovaujantis principu, kad </w:t>
      </w:r>
      <w:r w:rsidR="002132ED" w:rsidRPr="001B24D5">
        <w:rPr>
          <w:rFonts w:ascii="Verdana" w:eastAsia="Calibri" w:hAnsi="Verdana" w:cs="Times New Roman"/>
          <w:kern w:val="0"/>
          <w:sz w:val="20"/>
          <w:szCs w:val="20"/>
          <w:lang w:val="lt-LT" w:eastAsia="en-US"/>
          <w14:ligatures w14:val="none"/>
        </w:rPr>
        <w:t xml:space="preserve">atsakymuose </w:t>
      </w:r>
      <w:r w:rsidR="000423AF" w:rsidRPr="001B24D5">
        <w:rPr>
          <w:rFonts w:ascii="Verdana" w:eastAsia="Calibri" w:hAnsi="Verdana" w:cs="Times New Roman"/>
          <w:kern w:val="0"/>
          <w:sz w:val="20"/>
          <w:szCs w:val="20"/>
          <w:lang w:val="lt-LT" w:eastAsia="en-US"/>
          <w14:ligatures w14:val="none"/>
        </w:rPr>
        <w:t xml:space="preserve">pateikiami duomenys </w:t>
      </w:r>
      <w:r w:rsidR="008B4E61" w:rsidRPr="001B24D5">
        <w:rPr>
          <w:rFonts w:ascii="Verdana" w:eastAsia="Calibri" w:hAnsi="Verdana" w:cs="Times New Roman"/>
          <w:kern w:val="0"/>
          <w:sz w:val="20"/>
          <w:szCs w:val="20"/>
          <w:lang w:val="lt-LT" w:eastAsia="en-US"/>
          <w14:ligatures w14:val="none"/>
        </w:rPr>
        <w:t>rodo esam</w:t>
      </w:r>
      <w:r w:rsidR="000423AF" w:rsidRPr="001B24D5">
        <w:rPr>
          <w:rFonts w:ascii="Verdana" w:eastAsia="Calibri" w:hAnsi="Verdana" w:cs="Times New Roman"/>
          <w:kern w:val="0"/>
          <w:sz w:val="20"/>
          <w:szCs w:val="20"/>
          <w:lang w:val="lt-LT" w:eastAsia="en-US"/>
          <w14:ligatures w14:val="none"/>
        </w:rPr>
        <w:t>ą</w:t>
      </w:r>
      <w:r w:rsidR="008B4E61" w:rsidRPr="001B24D5">
        <w:rPr>
          <w:rFonts w:ascii="Verdana" w:eastAsia="Calibri" w:hAnsi="Verdana" w:cs="Times New Roman"/>
          <w:kern w:val="0"/>
          <w:sz w:val="20"/>
          <w:szCs w:val="20"/>
          <w:lang w:val="lt-LT" w:eastAsia="en-US"/>
          <w14:ligatures w14:val="none"/>
        </w:rPr>
        <w:t xml:space="preserve"> padėt</w:t>
      </w:r>
      <w:r w:rsidR="000423AF" w:rsidRPr="001B24D5">
        <w:rPr>
          <w:rFonts w:ascii="Verdana" w:eastAsia="Calibri" w:hAnsi="Verdana" w:cs="Times New Roman"/>
          <w:kern w:val="0"/>
          <w:sz w:val="20"/>
          <w:szCs w:val="20"/>
          <w:lang w:val="lt-LT" w:eastAsia="en-US"/>
          <w14:ligatures w14:val="none"/>
        </w:rPr>
        <w:t>į</w:t>
      </w:r>
      <w:r w:rsidR="003E71E5" w:rsidRPr="001B24D5">
        <w:rPr>
          <w:rFonts w:ascii="Verdana" w:eastAsia="Calibri" w:hAnsi="Verdana" w:cs="Times New Roman"/>
          <w:kern w:val="0"/>
          <w:sz w:val="20"/>
          <w:szCs w:val="20"/>
          <w:lang w:val="lt-LT" w:eastAsia="en-US"/>
          <w14:ligatures w14:val="none"/>
        </w:rPr>
        <w:t xml:space="preserve"> ir suteikt</w:t>
      </w:r>
      <w:r w:rsidR="000423AF" w:rsidRPr="001B24D5">
        <w:rPr>
          <w:rFonts w:ascii="Verdana" w:eastAsia="Calibri" w:hAnsi="Verdana" w:cs="Times New Roman"/>
          <w:kern w:val="0"/>
          <w:sz w:val="20"/>
          <w:szCs w:val="20"/>
          <w:lang w:val="lt-LT" w:eastAsia="en-US"/>
          <w14:ligatures w14:val="none"/>
        </w:rPr>
        <w:t>us</w:t>
      </w:r>
      <w:r w:rsidR="003E71E5" w:rsidRPr="001B24D5">
        <w:rPr>
          <w:rFonts w:ascii="Verdana" w:eastAsia="Calibri" w:hAnsi="Verdana" w:cs="Times New Roman"/>
          <w:kern w:val="0"/>
          <w:sz w:val="20"/>
          <w:szCs w:val="20"/>
          <w:lang w:val="lt-LT" w:eastAsia="en-US"/>
          <w14:ligatures w14:val="none"/>
        </w:rPr>
        <w:t xml:space="preserve"> sertifikat</w:t>
      </w:r>
      <w:r w:rsidR="000423AF" w:rsidRPr="001B24D5">
        <w:rPr>
          <w:rFonts w:ascii="Verdana" w:eastAsia="Calibri" w:hAnsi="Verdana" w:cs="Times New Roman"/>
          <w:kern w:val="0"/>
          <w:sz w:val="20"/>
          <w:szCs w:val="20"/>
          <w:lang w:val="lt-LT" w:eastAsia="en-US"/>
          <w14:ligatures w14:val="none"/>
        </w:rPr>
        <w:t>us</w:t>
      </w:r>
      <w:r w:rsidR="00062E59" w:rsidRPr="001B24D5">
        <w:rPr>
          <w:rFonts w:ascii="Verdana" w:eastAsia="Calibri" w:hAnsi="Verdana" w:cs="Times New Roman"/>
          <w:kern w:val="0"/>
          <w:sz w:val="20"/>
          <w:szCs w:val="20"/>
          <w:lang w:val="lt-LT" w:eastAsia="en-US"/>
          <w14:ligatures w14:val="none"/>
        </w:rPr>
        <w:t xml:space="preserve"> vertės nustatymo dieną</w:t>
      </w:r>
      <w:r w:rsidR="008B4E61" w:rsidRPr="001B24D5">
        <w:rPr>
          <w:rFonts w:ascii="Verdana" w:eastAsia="Calibri" w:hAnsi="Verdana" w:cs="Times New Roman"/>
          <w:kern w:val="0"/>
          <w:sz w:val="20"/>
          <w:szCs w:val="20"/>
          <w:lang w:val="lt-LT" w:eastAsia="en-US"/>
          <w14:ligatures w14:val="none"/>
        </w:rPr>
        <w:t>, o ne pastato projekte numatyt</w:t>
      </w:r>
      <w:r w:rsidR="00062E59" w:rsidRPr="001B24D5">
        <w:rPr>
          <w:rFonts w:ascii="Verdana" w:eastAsia="Calibri" w:hAnsi="Verdana" w:cs="Times New Roman"/>
          <w:kern w:val="0"/>
          <w:sz w:val="20"/>
          <w:szCs w:val="20"/>
          <w:lang w:val="lt-LT" w:eastAsia="en-US"/>
          <w14:ligatures w14:val="none"/>
        </w:rPr>
        <w:t>us</w:t>
      </w:r>
      <w:r w:rsidR="008B4E61" w:rsidRPr="001B24D5">
        <w:rPr>
          <w:rFonts w:ascii="Verdana" w:eastAsia="Calibri" w:hAnsi="Verdana" w:cs="Times New Roman"/>
          <w:kern w:val="0"/>
          <w:sz w:val="20"/>
          <w:szCs w:val="20"/>
          <w:lang w:val="lt-LT" w:eastAsia="en-US"/>
          <w14:ligatures w14:val="none"/>
        </w:rPr>
        <w:t xml:space="preserve"> rodikli</w:t>
      </w:r>
      <w:r w:rsidR="00062E59" w:rsidRPr="001B24D5">
        <w:rPr>
          <w:rFonts w:ascii="Verdana" w:eastAsia="Calibri" w:hAnsi="Verdana" w:cs="Times New Roman"/>
          <w:kern w:val="0"/>
          <w:sz w:val="20"/>
          <w:szCs w:val="20"/>
          <w:lang w:val="lt-LT" w:eastAsia="en-US"/>
          <w14:ligatures w14:val="none"/>
        </w:rPr>
        <w:t>us</w:t>
      </w:r>
      <w:r w:rsidR="009C1A88" w:rsidRPr="001B24D5">
        <w:rPr>
          <w:rFonts w:ascii="Verdana" w:eastAsia="Calibri" w:hAnsi="Verdana" w:cs="Times New Roman"/>
          <w:kern w:val="0"/>
          <w:sz w:val="20"/>
          <w:szCs w:val="20"/>
          <w:lang w:val="lt-LT" w:eastAsia="en-US"/>
          <w14:ligatures w14:val="none"/>
        </w:rPr>
        <w:t xml:space="preserve">, kurie </w:t>
      </w:r>
      <w:r w:rsidR="000B54E9" w:rsidRPr="001B24D5">
        <w:rPr>
          <w:rFonts w:ascii="Verdana" w:eastAsia="Calibri" w:hAnsi="Verdana" w:cs="Times New Roman"/>
          <w:kern w:val="0"/>
          <w:sz w:val="20"/>
          <w:szCs w:val="20"/>
          <w:lang w:val="lt-LT" w:eastAsia="en-US"/>
          <w14:ligatures w14:val="none"/>
        </w:rPr>
        <w:t xml:space="preserve">minėtą dieną </w:t>
      </w:r>
      <w:r w:rsidR="009C1A88" w:rsidRPr="001B24D5">
        <w:rPr>
          <w:rFonts w:ascii="Verdana" w:eastAsia="Calibri" w:hAnsi="Verdana" w:cs="Times New Roman"/>
          <w:kern w:val="0"/>
          <w:sz w:val="20"/>
          <w:szCs w:val="20"/>
          <w:lang w:val="lt-LT" w:eastAsia="en-US"/>
          <w14:ligatures w14:val="none"/>
        </w:rPr>
        <w:t xml:space="preserve">dar nėra </w:t>
      </w:r>
      <w:r w:rsidR="001F1E6B" w:rsidRPr="001B24D5">
        <w:rPr>
          <w:rFonts w:ascii="Verdana" w:eastAsia="Calibri" w:hAnsi="Verdana" w:cs="Times New Roman"/>
          <w:kern w:val="0"/>
          <w:sz w:val="20"/>
          <w:szCs w:val="20"/>
          <w:lang w:val="lt-LT" w:eastAsia="en-US"/>
          <w14:ligatures w14:val="none"/>
        </w:rPr>
        <w:t xml:space="preserve">tinkamai </w:t>
      </w:r>
      <w:r w:rsidR="009C1A88" w:rsidRPr="001B24D5">
        <w:rPr>
          <w:rFonts w:ascii="Verdana" w:eastAsia="Calibri" w:hAnsi="Verdana" w:cs="Times New Roman"/>
          <w:kern w:val="0"/>
          <w:sz w:val="20"/>
          <w:szCs w:val="20"/>
          <w:lang w:val="lt-LT" w:eastAsia="en-US"/>
          <w14:ligatures w14:val="none"/>
        </w:rPr>
        <w:t>patvirtinti</w:t>
      </w:r>
      <w:r w:rsidR="001F1E6B" w:rsidRPr="001B24D5">
        <w:rPr>
          <w:rFonts w:ascii="Verdana" w:eastAsia="Calibri" w:hAnsi="Verdana" w:cs="Times New Roman"/>
          <w:kern w:val="0"/>
          <w:sz w:val="20"/>
          <w:szCs w:val="20"/>
          <w:lang w:val="lt-LT" w:eastAsia="en-US"/>
          <w14:ligatures w14:val="none"/>
        </w:rPr>
        <w:t xml:space="preserve"> ar įregistruoti</w:t>
      </w:r>
      <w:r w:rsidR="008B4E61" w:rsidRPr="001B24D5">
        <w:rPr>
          <w:rFonts w:ascii="Verdana" w:eastAsia="Calibri" w:hAnsi="Verdana" w:cs="Times New Roman"/>
          <w:kern w:val="0"/>
          <w:sz w:val="20"/>
          <w:szCs w:val="20"/>
          <w:lang w:val="lt-LT" w:eastAsia="en-US"/>
          <w14:ligatures w14:val="none"/>
        </w:rPr>
        <w:t>.</w:t>
      </w:r>
    </w:p>
    <w:p w14:paraId="1A60C9FD" w14:textId="29B96649" w:rsidR="006554AD" w:rsidRPr="001B24D5" w:rsidRDefault="007C180E" w:rsidP="000644B4">
      <w:pPr>
        <w:numPr>
          <w:ilvl w:val="0"/>
          <w:numId w:val="9"/>
        </w:numPr>
        <w:spacing w:after="0" w:line="259" w:lineRule="auto"/>
        <w:contextualSpacing/>
        <w:jc w:val="both"/>
        <w:rPr>
          <w:rFonts w:ascii="Verdana" w:eastAsia="Calibri" w:hAnsi="Verdana" w:cs="Times New Roman"/>
          <w:kern w:val="0"/>
          <w:sz w:val="20"/>
          <w:szCs w:val="20"/>
          <w:lang w:val="lt-LT" w:eastAsia="en-US"/>
          <w14:ligatures w14:val="none"/>
        </w:rPr>
      </w:pPr>
      <w:r w:rsidRPr="001B24D5">
        <w:rPr>
          <w:rFonts w:ascii="Verdana" w:eastAsia="Calibri" w:hAnsi="Verdana" w:cs="Times New Roman"/>
          <w:kern w:val="0"/>
          <w:sz w:val="20"/>
          <w:szCs w:val="20"/>
          <w:lang w:val="lt-LT" w:eastAsia="en-US"/>
          <w14:ligatures w14:val="none"/>
        </w:rPr>
        <w:t>Jei vertinama</w:t>
      </w:r>
      <w:r w:rsidR="00657FF3" w:rsidRPr="001B24D5">
        <w:rPr>
          <w:rFonts w:ascii="Verdana" w:eastAsia="Calibri" w:hAnsi="Verdana" w:cs="Times New Roman"/>
          <w:kern w:val="0"/>
          <w:sz w:val="20"/>
          <w:szCs w:val="20"/>
          <w:lang w:val="lt-LT" w:eastAsia="en-US"/>
          <w14:ligatures w14:val="none"/>
        </w:rPr>
        <w:t>s vienas</w:t>
      </w:r>
      <w:r w:rsidR="005C05A1" w:rsidRPr="001B24D5">
        <w:rPr>
          <w:rFonts w:ascii="Verdana" w:eastAsia="Calibri" w:hAnsi="Verdana" w:cs="Times New Roman"/>
          <w:kern w:val="0"/>
          <w:sz w:val="20"/>
          <w:szCs w:val="20"/>
          <w:lang w:val="lt-LT" w:eastAsia="en-US"/>
          <w14:ligatures w14:val="none"/>
        </w:rPr>
        <w:t xml:space="preserve"> </w:t>
      </w:r>
      <w:r w:rsidRPr="001B24D5">
        <w:rPr>
          <w:rFonts w:ascii="Verdana" w:eastAsia="Calibri" w:hAnsi="Verdana" w:cs="Times New Roman"/>
          <w:kern w:val="0"/>
          <w:sz w:val="20"/>
          <w:szCs w:val="20"/>
          <w:lang w:val="lt-LT" w:eastAsia="en-US"/>
          <w14:ligatures w14:val="none"/>
        </w:rPr>
        <w:t>pastat</w:t>
      </w:r>
      <w:r w:rsidR="00657FF3" w:rsidRPr="001B24D5">
        <w:rPr>
          <w:rFonts w:ascii="Verdana" w:eastAsia="Calibri" w:hAnsi="Verdana" w:cs="Times New Roman"/>
          <w:kern w:val="0"/>
          <w:sz w:val="20"/>
          <w:szCs w:val="20"/>
          <w:lang w:val="lt-LT" w:eastAsia="en-US"/>
          <w14:ligatures w14:val="none"/>
        </w:rPr>
        <w:t>as</w:t>
      </w:r>
      <w:r w:rsidR="005C05A1" w:rsidRPr="001B24D5">
        <w:rPr>
          <w:rFonts w:ascii="Verdana" w:eastAsia="Calibri" w:hAnsi="Verdana" w:cs="Times New Roman"/>
          <w:kern w:val="0"/>
          <w:sz w:val="20"/>
          <w:szCs w:val="20"/>
          <w:lang w:val="lt-LT" w:eastAsia="en-US"/>
          <w14:ligatures w14:val="none"/>
        </w:rPr>
        <w:t xml:space="preserve"> arba</w:t>
      </w:r>
      <w:r w:rsidRPr="001B24D5">
        <w:rPr>
          <w:rFonts w:ascii="Verdana" w:eastAsia="Calibri" w:hAnsi="Verdana" w:cs="Times New Roman"/>
          <w:kern w:val="0"/>
          <w:sz w:val="20"/>
          <w:szCs w:val="20"/>
          <w:lang w:val="lt-LT" w:eastAsia="en-US"/>
          <w14:ligatures w14:val="none"/>
        </w:rPr>
        <w:t xml:space="preserve"> jo dali</w:t>
      </w:r>
      <w:r w:rsidR="00657FF3" w:rsidRPr="001B24D5">
        <w:rPr>
          <w:rFonts w:ascii="Verdana" w:eastAsia="Calibri" w:hAnsi="Verdana" w:cs="Times New Roman"/>
          <w:kern w:val="0"/>
          <w:sz w:val="20"/>
          <w:szCs w:val="20"/>
          <w:lang w:val="lt-LT" w:eastAsia="en-US"/>
          <w14:ligatures w14:val="none"/>
        </w:rPr>
        <w:t>s</w:t>
      </w:r>
      <w:r w:rsidR="00082687" w:rsidRPr="001B24D5">
        <w:rPr>
          <w:rFonts w:ascii="Verdana" w:eastAsia="Calibri" w:hAnsi="Verdana" w:cs="Times New Roman"/>
          <w:kern w:val="0"/>
          <w:sz w:val="20"/>
          <w:szCs w:val="20"/>
          <w:lang w:val="lt-LT" w:eastAsia="en-US"/>
          <w14:ligatures w14:val="none"/>
        </w:rPr>
        <w:t>,</w:t>
      </w:r>
      <w:r w:rsidR="00462CE1" w:rsidRPr="001B24D5">
        <w:rPr>
          <w:rFonts w:ascii="Verdana" w:eastAsia="Calibri" w:hAnsi="Verdana" w:cs="Times New Roman"/>
          <w:kern w:val="0"/>
          <w:sz w:val="20"/>
          <w:szCs w:val="20"/>
          <w:lang w:val="lt-LT" w:eastAsia="en-US"/>
          <w14:ligatures w14:val="none"/>
        </w:rPr>
        <w:t xml:space="preserve"> kuri</w:t>
      </w:r>
      <w:r w:rsidR="0058304C" w:rsidRPr="001B24D5">
        <w:rPr>
          <w:rFonts w:ascii="Verdana" w:eastAsia="Calibri" w:hAnsi="Verdana" w:cs="Times New Roman"/>
          <w:kern w:val="0"/>
          <w:sz w:val="20"/>
          <w:szCs w:val="20"/>
          <w:lang w:val="lt-LT" w:eastAsia="en-US"/>
          <w14:ligatures w14:val="none"/>
        </w:rPr>
        <w:t>am</w:t>
      </w:r>
      <w:r w:rsidR="00462CE1" w:rsidRPr="001B24D5">
        <w:rPr>
          <w:rFonts w:ascii="Verdana" w:eastAsia="Calibri" w:hAnsi="Verdana" w:cs="Times New Roman"/>
          <w:kern w:val="0"/>
          <w:sz w:val="20"/>
          <w:szCs w:val="20"/>
          <w:lang w:val="lt-LT" w:eastAsia="en-US"/>
          <w14:ligatures w14:val="none"/>
        </w:rPr>
        <w:t>(-</w:t>
      </w:r>
      <w:proofErr w:type="spellStart"/>
      <w:r w:rsidR="0058304C" w:rsidRPr="001B24D5">
        <w:rPr>
          <w:rFonts w:ascii="Verdana" w:eastAsia="Calibri" w:hAnsi="Verdana" w:cs="Times New Roman"/>
          <w:kern w:val="0"/>
          <w:sz w:val="20"/>
          <w:szCs w:val="20"/>
          <w:lang w:val="lt-LT" w:eastAsia="en-US"/>
          <w14:ligatures w14:val="none"/>
        </w:rPr>
        <w:t>ia</w:t>
      </w:r>
      <w:r w:rsidR="00462CE1" w:rsidRPr="001B24D5">
        <w:rPr>
          <w:rFonts w:ascii="Verdana" w:eastAsia="Calibri" w:hAnsi="Verdana" w:cs="Times New Roman"/>
          <w:kern w:val="0"/>
          <w:sz w:val="20"/>
          <w:szCs w:val="20"/>
          <w:lang w:val="lt-LT" w:eastAsia="en-US"/>
          <w14:ligatures w14:val="none"/>
        </w:rPr>
        <w:t>i</w:t>
      </w:r>
      <w:proofErr w:type="spellEnd"/>
      <w:r w:rsidR="00462CE1" w:rsidRPr="001B24D5">
        <w:rPr>
          <w:rFonts w:ascii="Verdana" w:eastAsia="Calibri" w:hAnsi="Verdana" w:cs="Times New Roman"/>
          <w:kern w:val="0"/>
          <w:sz w:val="20"/>
          <w:szCs w:val="20"/>
          <w:lang w:val="lt-LT" w:eastAsia="en-US"/>
          <w14:ligatures w14:val="none"/>
        </w:rPr>
        <w:t>)</w:t>
      </w:r>
      <w:r w:rsidR="00082687" w:rsidRPr="001B24D5">
        <w:rPr>
          <w:rFonts w:ascii="Verdana" w:eastAsia="Calibri" w:hAnsi="Verdana" w:cs="Times New Roman"/>
          <w:kern w:val="0"/>
          <w:sz w:val="20"/>
          <w:szCs w:val="20"/>
          <w:lang w:val="lt-LT" w:eastAsia="en-US"/>
          <w14:ligatures w14:val="none"/>
        </w:rPr>
        <w:t xml:space="preserve"> </w:t>
      </w:r>
      <w:r w:rsidRPr="001B24D5">
        <w:rPr>
          <w:rFonts w:ascii="Verdana" w:eastAsia="Calibri" w:hAnsi="Verdana" w:cs="Times New Roman"/>
          <w:kern w:val="0"/>
          <w:sz w:val="20"/>
          <w:szCs w:val="20"/>
          <w:lang w:val="lt-LT" w:eastAsia="en-US"/>
          <w14:ligatures w14:val="none"/>
        </w:rPr>
        <w:t>pagal LR Statybos įstatymo 51 str</w:t>
      </w:r>
      <w:r w:rsidR="005C05A1" w:rsidRPr="001B24D5">
        <w:rPr>
          <w:rFonts w:ascii="Verdana" w:eastAsia="Calibri" w:hAnsi="Verdana" w:cs="Times New Roman"/>
          <w:kern w:val="0"/>
          <w:sz w:val="20"/>
          <w:szCs w:val="20"/>
          <w:lang w:val="lt-LT" w:eastAsia="en-US"/>
          <w14:ligatures w14:val="none"/>
        </w:rPr>
        <w:t xml:space="preserve">aipsnio </w:t>
      </w:r>
      <w:r w:rsidR="00176B3F" w:rsidRPr="001B24D5">
        <w:rPr>
          <w:rFonts w:ascii="Verdana" w:eastAsia="Calibri" w:hAnsi="Verdana" w:cs="Times New Roman"/>
          <w:kern w:val="0"/>
          <w:sz w:val="20"/>
          <w:szCs w:val="20"/>
          <w:lang w:val="lt-LT" w:eastAsia="en-US"/>
          <w14:ligatures w14:val="none"/>
        </w:rPr>
        <w:t>2 dalį</w:t>
      </w:r>
      <w:r w:rsidR="000C064C" w:rsidRPr="001B24D5">
        <w:rPr>
          <w:rFonts w:ascii="Verdana" w:eastAsia="Calibri" w:hAnsi="Verdana" w:cs="Times New Roman"/>
          <w:kern w:val="0"/>
          <w:sz w:val="20"/>
          <w:szCs w:val="20"/>
          <w:lang w:val="lt-LT" w:eastAsia="en-US"/>
          <w14:ligatures w14:val="none"/>
        </w:rPr>
        <w:t xml:space="preserve"> (</w:t>
      </w:r>
      <w:r w:rsidR="006C20C0" w:rsidRPr="001B24D5">
        <w:rPr>
          <w:rFonts w:ascii="Verdana" w:eastAsia="Calibri" w:hAnsi="Verdana" w:cs="Times New Roman"/>
          <w:kern w:val="0"/>
          <w:sz w:val="20"/>
          <w:szCs w:val="20"/>
          <w:lang w:val="lt-LT" w:eastAsia="en-US"/>
          <w14:ligatures w14:val="none"/>
        </w:rPr>
        <w:t xml:space="preserve">žiūrėti </w:t>
      </w:r>
      <w:r w:rsidR="000C064C" w:rsidRPr="001B24D5">
        <w:rPr>
          <w:rFonts w:ascii="Verdana" w:eastAsia="Calibri" w:hAnsi="Verdana" w:cs="Times New Roman"/>
          <w:kern w:val="0"/>
          <w:sz w:val="20"/>
          <w:szCs w:val="20"/>
          <w:lang w:val="lt-LT" w:eastAsia="en-US"/>
          <w14:ligatures w14:val="none"/>
        </w:rPr>
        <w:t>1-</w:t>
      </w:r>
      <w:r w:rsidR="006C20C0" w:rsidRPr="001B24D5">
        <w:rPr>
          <w:rFonts w:ascii="Verdana" w:eastAsia="Calibri" w:hAnsi="Verdana" w:cs="Times New Roman"/>
          <w:kern w:val="0"/>
          <w:sz w:val="20"/>
          <w:szCs w:val="20"/>
          <w:lang w:val="lt-LT" w:eastAsia="en-US"/>
          <w14:ligatures w14:val="none"/>
        </w:rPr>
        <w:t>ąjį</w:t>
      </w:r>
      <w:r w:rsidR="000C064C" w:rsidRPr="001B24D5">
        <w:rPr>
          <w:rFonts w:ascii="Verdana" w:eastAsia="Calibri" w:hAnsi="Verdana" w:cs="Times New Roman"/>
          <w:kern w:val="0"/>
          <w:sz w:val="20"/>
          <w:szCs w:val="20"/>
          <w:lang w:val="lt-LT" w:eastAsia="en-US"/>
          <w14:ligatures w14:val="none"/>
        </w:rPr>
        <w:t xml:space="preserve"> </w:t>
      </w:r>
      <w:r w:rsidR="006C20C0" w:rsidRPr="001B24D5">
        <w:rPr>
          <w:rFonts w:ascii="Verdana" w:eastAsia="Calibri" w:hAnsi="Verdana" w:cs="Times New Roman"/>
          <w:kern w:val="0"/>
          <w:sz w:val="20"/>
          <w:szCs w:val="20"/>
          <w:lang w:val="lt-LT" w:eastAsia="en-US"/>
          <w14:ligatures w14:val="none"/>
        </w:rPr>
        <w:t xml:space="preserve">priedą </w:t>
      </w:r>
      <w:r w:rsidR="003D0D34" w:rsidRPr="001B24D5">
        <w:rPr>
          <w:rFonts w:ascii="Verdana" w:eastAsia="Calibri" w:hAnsi="Verdana" w:cs="Times New Roman"/>
          <w:kern w:val="0"/>
          <w:sz w:val="20"/>
          <w:szCs w:val="20"/>
          <w:lang w:val="lt-LT" w:eastAsia="en-US"/>
          <w14:ligatures w14:val="none"/>
        </w:rPr>
        <w:t>toliau</w:t>
      </w:r>
      <w:r w:rsidR="006C20C0" w:rsidRPr="001B24D5">
        <w:rPr>
          <w:rFonts w:ascii="Verdana" w:eastAsia="Calibri" w:hAnsi="Verdana" w:cs="Times New Roman"/>
          <w:kern w:val="0"/>
          <w:sz w:val="20"/>
          <w:szCs w:val="20"/>
          <w:lang w:val="lt-LT" w:eastAsia="en-US"/>
          <w14:ligatures w14:val="none"/>
        </w:rPr>
        <w:t>)</w:t>
      </w:r>
      <w:r w:rsidR="00176B3F" w:rsidRPr="001B24D5">
        <w:rPr>
          <w:rFonts w:ascii="Verdana" w:eastAsia="Calibri" w:hAnsi="Verdana" w:cs="Times New Roman"/>
          <w:kern w:val="0"/>
          <w:sz w:val="20"/>
          <w:szCs w:val="20"/>
          <w:lang w:val="lt-LT" w:eastAsia="en-US"/>
          <w14:ligatures w14:val="none"/>
        </w:rPr>
        <w:t xml:space="preserve"> </w:t>
      </w:r>
      <w:r w:rsidR="00093E59" w:rsidRPr="001B24D5">
        <w:rPr>
          <w:rFonts w:ascii="Verdana" w:eastAsia="Calibri" w:hAnsi="Verdana" w:cs="Times New Roman"/>
          <w:kern w:val="0"/>
          <w:sz w:val="20"/>
          <w:szCs w:val="20"/>
          <w:lang w:val="lt-LT" w:eastAsia="en-US"/>
          <w14:ligatures w14:val="none"/>
        </w:rPr>
        <w:t xml:space="preserve">minimalūs </w:t>
      </w:r>
      <w:r w:rsidR="00093E59" w:rsidRPr="001B24D5">
        <w:rPr>
          <w:rFonts w:ascii="Verdana" w:hAnsi="Verdana" w:cs="Times New Roman"/>
          <w:sz w:val="20"/>
          <w:szCs w:val="20"/>
          <w:lang w:val="lt-LT"/>
        </w:rPr>
        <w:t>privalomi pastatų energinio naudingumo reikalavimai nenustatomi</w:t>
      </w:r>
      <w:r w:rsidRPr="001B24D5">
        <w:rPr>
          <w:rFonts w:ascii="Verdana" w:eastAsia="Calibri" w:hAnsi="Verdana" w:cs="Times New Roman"/>
          <w:kern w:val="0"/>
          <w:sz w:val="20"/>
          <w:szCs w:val="20"/>
          <w:lang w:val="lt-LT" w:eastAsia="en-US"/>
          <w14:ligatures w14:val="none"/>
        </w:rPr>
        <w:t xml:space="preserve">, atsakoma tik </w:t>
      </w:r>
      <w:r w:rsidR="007F44E5" w:rsidRPr="001B24D5">
        <w:rPr>
          <w:rFonts w:ascii="Verdana" w:eastAsia="Calibri" w:hAnsi="Verdana" w:cs="Times New Roman"/>
          <w:kern w:val="0"/>
          <w:sz w:val="20"/>
          <w:szCs w:val="20"/>
          <w:lang w:val="lt-LT" w:eastAsia="en-US"/>
          <w14:ligatures w14:val="none"/>
        </w:rPr>
        <w:t>K</w:t>
      </w:r>
      <w:r w:rsidRPr="001B24D5">
        <w:rPr>
          <w:rFonts w:ascii="Verdana" w:eastAsia="Calibri" w:hAnsi="Verdana" w:cs="Times New Roman"/>
          <w:kern w:val="0"/>
          <w:sz w:val="20"/>
          <w:szCs w:val="20"/>
          <w:lang w:val="lt-LT" w:eastAsia="en-US"/>
          <w14:ligatures w14:val="none"/>
        </w:rPr>
        <w:t>lausimyno</w:t>
      </w:r>
      <w:r w:rsidR="00EC7FD3" w:rsidRPr="001B24D5">
        <w:rPr>
          <w:rFonts w:ascii="Verdana" w:eastAsia="Calibri" w:hAnsi="Verdana" w:cs="Times New Roman"/>
          <w:kern w:val="0"/>
          <w:sz w:val="20"/>
          <w:szCs w:val="20"/>
          <w:lang w:val="lt-LT" w:eastAsia="en-US"/>
          <w14:ligatures w14:val="none"/>
        </w:rPr>
        <w:t xml:space="preserve"> II dalies </w:t>
      </w:r>
      <w:r w:rsidR="004D58C4" w:rsidRPr="001B24D5">
        <w:rPr>
          <w:rFonts w:ascii="Verdana" w:eastAsia="Calibri" w:hAnsi="Verdana" w:cs="Times New Roman"/>
          <w:kern w:val="0"/>
          <w:sz w:val="20"/>
          <w:szCs w:val="20"/>
          <w:lang w:val="lt-LT" w:eastAsia="en-US"/>
          <w14:ligatures w14:val="none"/>
        </w:rPr>
        <w:t>7 ir 8 klausimus, taip pat</w:t>
      </w:r>
      <w:r w:rsidRPr="001B24D5">
        <w:rPr>
          <w:rFonts w:ascii="Verdana" w:eastAsia="Calibri" w:hAnsi="Verdana" w:cs="Times New Roman"/>
          <w:kern w:val="0"/>
          <w:sz w:val="20"/>
          <w:szCs w:val="20"/>
          <w:lang w:val="lt-LT" w:eastAsia="en-US"/>
          <w14:ligatures w14:val="none"/>
        </w:rPr>
        <w:t xml:space="preserve"> </w:t>
      </w:r>
      <w:r w:rsidR="0040576D" w:rsidRPr="001B24D5">
        <w:rPr>
          <w:rFonts w:ascii="Verdana" w:eastAsia="Calibri" w:hAnsi="Verdana" w:cs="Times New Roman"/>
          <w:kern w:val="0"/>
          <w:sz w:val="20"/>
          <w:szCs w:val="20"/>
          <w:lang w:val="lt-LT" w:eastAsia="en-US"/>
          <w14:ligatures w14:val="none"/>
        </w:rPr>
        <w:t xml:space="preserve">III – VIII dalyse </w:t>
      </w:r>
      <w:r w:rsidR="00302A0E" w:rsidRPr="001B24D5">
        <w:rPr>
          <w:rFonts w:ascii="Verdana" w:eastAsia="Calibri" w:hAnsi="Verdana" w:cs="Times New Roman"/>
          <w:kern w:val="0"/>
          <w:sz w:val="20"/>
          <w:szCs w:val="20"/>
          <w:lang w:val="lt-LT" w:eastAsia="en-US"/>
          <w14:ligatures w14:val="none"/>
        </w:rPr>
        <w:t xml:space="preserve">pateiktus </w:t>
      </w:r>
      <w:r w:rsidRPr="001B24D5">
        <w:rPr>
          <w:rFonts w:ascii="Verdana" w:eastAsia="Calibri" w:hAnsi="Verdana" w:cs="Times New Roman"/>
          <w:kern w:val="0"/>
          <w:sz w:val="20"/>
          <w:szCs w:val="20"/>
          <w:lang w:val="lt-LT" w:eastAsia="en-US"/>
          <w14:ligatures w14:val="none"/>
        </w:rPr>
        <w:t>klausimus</w:t>
      </w:r>
      <w:r w:rsidR="0040576D" w:rsidRPr="001B24D5">
        <w:rPr>
          <w:rFonts w:ascii="Verdana" w:eastAsia="Calibri" w:hAnsi="Verdana" w:cs="Times New Roman"/>
          <w:kern w:val="0"/>
          <w:sz w:val="20"/>
          <w:szCs w:val="20"/>
          <w:lang w:val="lt-LT" w:eastAsia="en-US"/>
          <w14:ligatures w14:val="none"/>
        </w:rPr>
        <w:t xml:space="preserve">. </w:t>
      </w:r>
    </w:p>
    <w:p w14:paraId="08683B91" w14:textId="1E2DB165" w:rsidR="005F364C" w:rsidRPr="001B24D5" w:rsidRDefault="005F364C" w:rsidP="000644B4">
      <w:pPr>
        <w:numPr>
          <w:ilvl w:val="0"/>
          <w:numId w:val="9"/>
        </w:numPr>
        <w:spacing w:after="0" w:line="259" w:lineRule="auto"/>
        <w:contextualSpacing/>
        <w:jc w:val="both"/>
        <w:rPr>
          <w:rFonts w:ascii="Verdana" w:eastAsia="Calibri" w:hAnsi="Verdana" w:cs="Times New Roman"/>
          <w:kern w:val="0"/>
          <w:sz w:val="20"/>
          <w:szCs w:val="20"/>
          <w:lang w:val="lt-LT" w:eastAsia="en-US"/>
          <w14:ligatures w14:val="none"/>
        </w:rPr>
      </w:pPr>
      <w:r w:rsidRPr="001B24D5">
        <w:rPr>
          <w:rFonts w:ascii="Verdana" w:eastAsia="Calibri" w:hAnsi="Verdana" w:cs="Times New Roman"/>
          <w:kern w:val="0"/>
          <w:sz w:val="20"/>
          <w:szCs w:val="20"/>
          <w:lang w:val="lt-LT" w:eastAsia="en-US"/>
          <w14:ligatures w14:val="none"/>
        </w:rPr>
        <w:t xml:space="preserve">Klausimynas </w:t>
      </w:r>
      <w:r w:rsidR="00F13329" w:rsidRPr="001B24D5">
        <w:rPr>
          <w:rFonts w:ascii="Verdana" w:eastAsia="Calibri" w:hAnsi="Verdana" w:cs="Times New Roman"/>
          <w:kern w:val="0"/>
          <w:sz w:val="20"/>
          <w:szCs w:val="20"/>
          <w:lang w:val="lt-LT" w:eastAsia="en-US"/>
          <w14:ligatures w14:val="none"/>
        </w:rPr>
        <w:t xml:space="preserve">pildomas vertinant pastatų arba jų dalis, todėl </w:t>
      </w:r>
      <w:r w:rsidR="003C02AB" w:rsidRPr="001B24D5">
        <w:rPr>
          <w:rFonts w:ascii="Verdana" w:eastAsia="Calibri" w:hAnsi="Verdana" w:cs="Times New Roman"/>
          <w:kern w:val="0"/>
          <w:sz w:val="20"/>
          <w:szCs w:val="20"/>
          <w:lang w:val="lt-LT" w:eastAsia="en-US"/>
          <w14:ligatures w14:val="none"/>
        </w:rPr>
        <w:t xml:space="preserve">vertinant </w:t>
      </w:r>
      <w:r w:rsidR="00AD6703" w:rsidRPr="001B24D5">
        <w:rPr>
          <w:rFonts w:ascii="Verdana" w:eastAsia="Calibri" w:hAnsi="Verdana" w:cs="Times New Roman"/>
          <w:kern w:val="0"/>
          <w:sz w:val="20"/>
          <w:szCs w:val="20"/>
          <w:lang w:val="lt-LT" w:eastAsia="en-US"/>
          <w14:ligatures w14:val="none"/>
        </w:rPr>
        <w:t xml:space="preserve">tik </w:t>
      </w:r>
      <w:r w:rsidRPr="001B24D5">
        <w:rPr>
          <w:rFonts w:ascii="Verdana" w:eastAsia="Calibri" w:hAnsi="Verdana" w:cs="Times New Roman"/>
          <w:kern w:val="0"/>
          <w:sz w:val="20"/>
          <w:szCs w:val="20"/>
          <w:lang w:val="lt-LT" w:eastAsia="en-US"/>
          <w14:ligatures w14:val="none"/>
        </w:rPr>
        <w:t>žemės sklyp</w:t>
      </w:r>
      <w:r w:rsidR="003C02AB" w:rsidRPr="001B24D5">
        <w:rPr>
          <w:rFonts w:ascii="Verdana" w:eastAsia="Calibri" w:hAnsi="Verdana" w:cs="Times New Roman"/>
          <w:kern w:val="0"/>
          <w:sz w:val="20"/>
          <w:szCs w:val="20"/>
          <w:lang w:val="lt-LT" w:eastAsia="en-US"/>
          <w14:ligatures w14:val="none"/>
        </w:rPr>
        <w:t>ą</w:t>
      </w:r>
      <w:r w:rsidR="00C65375" w:rsidRPr="001B24D5">
        <w:rPr>
          <w:rFonts w:ascii="Verdana" w:eastAsia="Calibri" w:hAnsi="Verdana" w:cs="Times New Roman"/>
          <w:kern w:val="0"/>
          <w:sz w:val="20"/>
          <w:szCs w:val="20"/>
          <w:lang w:val="lt-LT" w:eastAsia="en-US"/>
          <w14:ligatures w14:val="none"/>
        </w:rPr>
        <w:t>(-</w:t>
      </w:r>
      <w:proofErr w:type="spellStart"/>
      <w:r w:rsidR="00AD6703" w:rsidRPr="001B24D5">
        <w:rPr>
          <w:rFonts w:ascii="Verdana" w:eastAsia="Calibri" w:hAnsi="Verdana" w:cs="Times New Roman"/>
          <w:kern w:val="0"/>
          <w:sz w:val="20"/>
          <w:szCs w:val="20"/>
          <w:lang w:val="lt-LT" w:eastAsia="en-US"/>
          <w14:ligatures w14:val="none"/>
        </w:rPr>
        <w:t>us</w:t>
      </w:r>
      <w:proofErr w:type="spellEnd"/>
      <w:r w:rsidR="00C65375" w:rsidRPr="001B24D5">
        <w:rPr>
          <w:rFonts w:ascii="Verdana" w:eastAsia="Calibri" w:hAnsi="Verdana" w:cs="Times New Roman"/>
          <w:kern w:val="0"/>
          <w:sz w:val="20"/>
          <w:szCs w:val="20"/>
          <w:lang w:val="lt-LT" w:eastAsia="en-US"/>
          <w14:ligatures w14:val="none"/>
        </w:rPr>
        <w:t>)</w:t>
      </w:r>
      <w:r w:rsidR="00AD6703" w:rsidRPr="001B24D5">
        <w:rPr>
          <w:rFonts w:ascii="Verdana" w:eastAsia="Calibri" w:hAnsi="Verdana" w:cs="Times New Roman"/>
          <w:kern w:val="0"/>
          <w:sz w:val="20"/>
          <w:szCs w:val="20"/>
          <w:lang w:val="lt-LT" w:eastAsia="en-US"/>
          <w14:ligatures w14:val="none"/>
        </w:rPr>
        <w:t xml:space="preserve">, </w:t>
      </w:r>
      <w:r w:rsidR="00C65375" w:rsidRPr="001B24D5">
        <w:rPr>
          <w:rFonts w:ascii="Verdana" w:eastAsia="Calibri" w:hAnsi="Verdana" w:cs="Times New Roman"/>
          <w:kern w:val="0"/>
          <w:sz w:val="20"/>
          <w:szCs w:val="20"/>
          <w:lang w:val="lt-LT" w:eastAsia="en-US"/>
          <w14:ligatures w14:val="none"/>
        </w:rPr>
        <w:t>sklypo</w:t>
      </w:r>
      <w:r w:rsidR="00F462C6" w:rsidRPr="001B24D5">
        <w:rPr>
          <w:rFonts w:ascii="Verdana" w:eastAsia="Calibri" w:hAnsi="Verdana" w:cs="Times New Roman"/>
          <w:kern w:val="0"/>
          <w:sz w:val="20"/>
          <w:szCs w:val="20"/>
          <w:lang w:val="lt-LT" w:eastAsia="en-US"/>
          <w14:ligatures w14:val="none"/>
        </w:rPr>
        <w:t>(-ų)</w:t>
      </w:r>
      <w:r w:rsidR="00AD6703" w:rsidRPr="001B24D5">
        <w:rPr>
          <w:rFonts w:ascii="Verdana" w:eastAsia="Calibri" w:hAnsi="Verdana" w:cs="Times New Roman"/>
          <w:kern w:val="0"/>
          <w:sz w:val="20"/>
          <w:szCs w:val="20"/>
          <w:lang w:val="lt-LT" w:eastAsia="en-US"/>
          <w14:ligatures w14:val="none"/>
        </w:rPr>
        <w:t xml:space="preserve"> dalis</w:t>
      </w:r>
      <w:r w:rsidR="00EB5B5E" w:rsidRPr="001B24D5">
        <w:rPr>
          <w:rFonts w:ascii="Verdana" w:eastAsia="Calibri" w:hAnsi="Verdana" w:cs="Times New Roman"/>
          <w:kern w:val="0"/>
          <w:sz w:val="20"/>
          <w:szCs w:val="20"/>
          <w:lang w:val="lt-LT" w:eastAsia="en-US"/>
          <w14:ligatures w14:val="none"/>
        </w:rPr>
        <w:t>, Klausimynas</w:t>
      </w:r>
      <w:r w:rsidR="006719BC" w:rsidRPr="001B24D5">
        <w:rPr>
          <w:rFonts w:ascii="Verdana" w:eastAsia="Calibri" w:hAnsi="Verdana" w:cs="Times New Roman"/>
          <w:kern w:val="0"/>
          <w:sz w:val="20"/>
          <w:szCs w:val="20"/>
          <w:lang w:val="lt-LT" w:eastAsia="en-US"/>
          <w14:ligatures w14:val="none"/>
        </w:rPr>
        <w:t xml:space="preserve"> nėra pildomas</w:t>
      </w:r>
      <w:r w:rsidR="00406D7A" w:rsidRPr="001B24D5">
        <w:rPr>
          <w:rFonts w:ascii="Verdana" w:eastAsia="Calibri" w:hAnsi="Verdana" w:cs="Times New Roman"/>
          <w:kern w:val="0"/>
          <w:sz w:val="20"/>
          <w:szCs w:val="20"/>
          <w:lang w:val="lt-LT" w:eastAsia="en-US"/>
          <w14:ligatures w14:val="none"/>
        </w:rPr>
        <w:t>.</w:t>
      </w:r>
    </w:p>
    <w:p w14:paraId="0105B109" w14:textId="41D47C18" w:rsidR="002215AC" w:rsidRPr="001B24D5" w:rsidRDefault="00BF11A2" w:rsidP="000644B4">
      <w:pPr>
        <w:numPr>
          <w:ilvl w:val="0"/>
          <w:numId w:val="9"/>
        </w:numPr>
        <w:spacing w:after="0" w:line="259" w:lineRule="auto"/>
        <w:contextualSpacing/>
        <w:jc w:val="both"/>
        <w:rPr>
          <w:rFonts w:ascii="Verdana" w:eastAsia="Calibri" w:hAnsi="Verdana" w:cs="Times New Roman"/>
          <w:kern w:val="0"/>
          <w:sz w:val="20"/>
          <w:szCs w:val="20"/>
          <w:lang w:val="lt-LT" w:eastAsia="en-US"/>
          <w14:ligatures w14:val="none"/>
        </w:rPr>
      </w:pPr>
      <w:r w:rsidRPr="001B24D5">
        <w:rPr>
          <w:rFonts w:ascii="Verdana" w:eastAsia="Calibri" w:hAnsi="Verdana" w:cs="Times New Roman"/>
          <w:kern w:val="0"/>
          <w:sz w:val="20"/>
          <w:szCs w:val="20"/>
          <w:lang w:val="lt-LT" w:eastAsia="en-US"/>
          <w14:ligatures w14:val="none"/>
        </w:rPr>
        <w:t xml:space="preserve">Pildant Klausimyną, </w:t>
      </w:r>
      <w:r w:rsidR="005C6993" w:rsidRPr="001B24D5">
        <w:rPr>
          <w:rFonts w:ascii="Verdana" w:eastAsia="Calibri" w:hAnsi="Verdana" w:cs="Times New Roman"/>
          <w:kern w:val="0"/>
          <w:sz w:val="20"/>
          <w:szCs w:val="20"/>
          <w:lang w:val="lt-LT" w:eastAsia="en-US"/>
          <w14:ligatures w14:val="none"/>
        </w:rPr>
        <w:t>duomeni</w:t>
      </w:r>
      <w:r w:rsidR="00BF67D3" w:rsidRPr="001B24D5">
        <w:rPr>
          <w:rFonts w:ascii="Verdana" w:eastAsia="Calibri" w:hAnsi="Verdana" w:cs="Times New Roman"/>
          <w:kern w:val="0"/>
          <w:sz w:val="20"/>
          <w:szCs w:val="20"/>
          <w:lang w:val="lt-LT" w:eastAsia="en-US"/>
          <w14:ligatures w14:val="none"/>
        </w:rPr>
        <w:t>m</w:t>
      </w:r>
      <w:r w:rsidR="005C6993" w:rsidRPr="001B24D5">
        <w:rPr>
          <w:rFonts w:ascii="Verdana" w:eastAsia="Calibri" w:hAnsi="Verdana" w:cs="Times New Roman"/>
          <w:kern w:val="0"/>
          <w:sz w:val="20"/>
          <w:szCs w:val="20"/>
          <w:lang w:val="lt-LT" w:eastAsia="en-US"/>
          <w14:ligatures w14:val="none"/>
        </w:rPr>
        <w:t xml:space="preserve">s nustatyti </w:t>
      </w:r>
      <w:r w:rsidR="00BF67D3" w:rsidRPr="001B24D5">
        <w:rPr>
          <w:rFonts w:ascii="Verdana" w:eastAsia="Calibri" w:hAnsi="Verdana" w:cs="Times New Roman"/>
          <w:kern w:val="0"/>
          <w:sz w:val="20"/>
          <w:szCs w:val="20"/>
          <w:lang w:val="lt-LT" w:eastAsia="en-US"/>
          <w14:ligatures w14:val="none"/>
        </w:rPr>
        <w:t xml:space="preserve">reikia </w:t>
      </w:r>
      <w:r w:rsidR="005B75E2" w:rsidRPr="001B24D5">
        <w:rPr>
          <w:rFonts w:ascii="Verdana" w:eastAsia="Calibri" w:hAnsi="Verdana" w:cs="Times New Roman"/>
          <w:kern w:val="0"/>
          <w:sz w:val="20"/>
          <w:szCs w:val="20"/>
          <w:lang w:val="lt-LT" w:eastAsia="en-US"/>
          <w14:ligatures w14:val="none"/>
        </w:rPr>
        <w:t xml:space="preserve">naudotis tik </w:t>
      </w:r>
      <w:r w:rsidR="005C6993" w:rsidRPr="001B24D5">
        <w:rPr>
          <w:rFonts w:ascii="Verdana" w:eastAsia="Calibri" w:hAnsi="Verdana" w:cs="Times New Roman"/>
          <w:kern w:val="0"/>
          <w:sz w:val="20"/>
          <w:szCs w:val="20"/>
          <w:lang w:val="lt-LT" w:eastAsia="en-US"/>
          <w14:ligatures w14:val="none"/>
        </w:rPr>
        <w:t>Klausimyn</w:t>
      </w:r>
      <w:r w:rsidR="005B75E2" w:rsidRPr="001B24D5">
        <w:rPr>
          <w:rFonts w:ascii="Verdana" w:eastAsia="Calibri" w:hAnsi="Verdana" w:cs="Times New Roman"/>
          <w:kern w:val="0"/>
          <w:sz w:val="20"/>
          <w:szCs w:val="20"/>
          <w:lang w:val="lt-LT" w:eastAsia="en-US"/>
          <w14:ligatures w14:val="none"/>
        </w:rPr>
        <w:t>e pateiktomis nuorodomis</w:t>
      </w:r>
      <w:r w:rsidR="00E046E4" w:rsidRPr="001B24D5">
        <w:rPr>
          <w:rFonts w:ascii="Verdana" w:eastAsia="Calibri" w:hAnsi="Verdana" w:cs="Times New Roman"/>
          <w:kern w:val="0"/>
          <w:sz w:val="20"/>
          <w:szCs w:val="20"/>
          <w:lang w:val="lt-LT" w:eastAsia="en-US"/>
          <w14:ligatures w14:val="none"/>
        </w:rPr>
        <w:t xml:space="preserve"> į interneto svetaines</w:t>
      </w:r>
      <w:r w:rsidR="00BF67D3" w:rsidRPr="001B24D5">
        <w:rPr>
          <w:rFonts w:ascii="Verdana" w:eastAsia="Calibri" w:hAnsi="Verdana" w:cs="Times New Roman"/>
          <w:kern w:val="0"/>
          <w:sz w:val="20"/>
          <w:szCs w:val="20"/>
          <w:lang w:val="lt-LT" w:eastAsia="en-US"/>
          <w14:ligatures w14:val="none"/>
        </w:rPr>
        <w:t>.</w:t>
      </w:r>
      <w:r w:rsidR="005B75E2" w:rsidRPr="001B24D5">
        <w:rPr>
          <w:rFonts w:ascii="Verdana" w:eastAsia="Calibri" w:hAnsi="Verdana" w:cs="Times New Roman"/>
          <w:kern w:val="0"/>
          <w:sz w:val="20"/>
          <w:szCs w:val="20"/>
          <w:lang w:val="lt-LT" w:eastAsia="en-US"/>
          <w14:ligatures w14:val="none"/>
        </w:rPr>
        <w:t xml:space="preserve"> </w:t>
      </w:r>
      <w:r w:rsidR="00BF67D3" w:rsidRPr="001B24D5">
        <w:rPr>
          <w:rFonts w:ascii="Verdana" w:eastAsia="Calibri" w:hAnsi="Verdana" w:cs="Times New Roman"/>
          <w:kern w:val="0"/>
          <w:sz w:val="20"/>
          <w:szCs w:val="20"/>
          <w:lang w:val="lt-LT" w:eastAsia="en-US"/>
          <w14:ligatures w14:val="none"/>
        </w:rPr>
        <w:t>N</w:t>
      </w:r>
      <w:r w:rsidR="000C680B" w:rsidRPr="001B24D5">
        <w:rPr>
          <w:rFonts w:ascii="Verdana" w:eastAsia="Calibri" w:hAnsi="Verdana" w:cs="Times New Roman"/>
          <w:kern w:val="0"/>
          <w:sz w:val="20"/>
          <w:szCs w:val="20"/>
          <w:lang w:val="lt-LT" w:eastAsia="en-US"/>
          <w14:ligatures w14:val="none"/>
        </w:rPr>
        <w:t>uorodo</w:t>
      </w:r>
      <w:r w:rsidR="00887367" w:rsidRPr="001B24D5">
        <w:rPr>
          <w:rFonts w:ascii="Verdana" w:eastAsia="Calibri" w:hAnsi="Verdana" w:cs="Times New Roman"/>
          <w:kern w:val="0"/>
          <w:sz w:val="20"/>
          <w:szCs w:val="20"/>
          <w:lang w:val="lt-LT" w:eastAsia="en-US"/>
          <w14:ligatures w14:val="none"/>
        </w:rPr>
        <w:t>ms neveikiant ar</w:t>
      </w:r>
      <w:r w:rsidR="000C680B" w:rsidRPr="001B24D5">
        <w:rPr>
          <w:rFonts w:ascii="Verdana" w:eastAsia="Calibri" w:hAnsi="Verdana" w:cs="Times New Roman"/>
          <w:kern w:val="0"/>
          <w:sz w:val="20"/>
          <w:szCs w:val="20"/>
          <w:lang w:val="lt-LT" w:eastAsia="en-US"/>
          <w14:ligatures w14:val="none"/>
        </w:rPr>
        <w:t xml:space="preserve"> atsidariusioje interneto svetainėje</w:t>
      </w:r>
      <w:r w:rsidR="00887367" w:rsidRPr="001B24D5">
        <w:rPr>
          <w:rFonts w:ascii="Verdana" w:eastAsia="Calibri" w:hAnsi="Verdana" w:cs="Times New Roman"/>
          <w:kern w:val="0"/>
          <w:sz w:val="20"/>
          <w:szCs w:val="20"/>
          <w:lang w:val="lt-LT" w:eastAsia="en-US"/>
          <w14:ligatures w14:val="none"/>
        </w:rPr>
        <w:t xml:space="preserve"> ne</w:t>
      </w:r>
      <w:r w:rsidR="00B942FA" w:rsidRPr="001B24D5">
        <w:rPr>
          <w:rFonts w:ascii="Verdana" w:eastAsia="Calibri" w:hAnsi="Verdana" w:cs="Times New Roman"/>
          <w:kern w:val="0"/>
          <w:sz w:val="20"/>
          <w:szCs w:val="20"/>
          <w:lang w:val="lt-LT" w:eastAsia="en-US"/>
          <w14:ligatures w14:val="none"/>
        </w:rPr>
        <w:t>gali</w:t>
      </w:r>
      <w:r w:rsidR="00887367" w:rsidRPr="001B24D5">
        <w:rPr>
          <w:rFonts w:ascii="Verdana" w:eastAsia="Calibri" w:hAnsi="Verdana" w:cs="Times New Roman"/>
          <w:kern w:val="0"/>
          <w:sz w:val="20"/>
          <w:szCs w:val="20"/>
          <w:lang w:val="lt-LT" w:eastAsia="en-US"/>
          <w14:ligatures w14:val="none"/>
        </w:rPr>
        <w:t xml:space="preserve">nt </w:t>
      </w:r>
      <w:r w:rsidR="00C2442B" w:rsidRPr="001B24D5">
        <w:rPr>
          <w:rFonts w:ascii="Verdana" w:eastAsia="Calibri" w:hAnsi="Verdana" w:cs="Times New Roman"/>
          <w:kern w:val="0"/>
          <w:sz w:val="20"/>
          <w:szCs w:val="20"/>
          <w:lang w:val="lt-LT" w:eastAsia="en-US"/>
          <w14:ligatures w14:val="none"/>
        </w:rPr>
        <w:t>nustatyti reikiam</w:t>
      </w:r>
      <w:r w:rsidR="0070122D" w:rsidRPr="001B24D5">
        <w:rPr>
          <w:rFonts w:ascii="Verdana" w:eastAsia="Calibri" w:hAnsi="Verdana" w:cs="Times New Roman"/>
          <w:kern w:val="0"/>
          <w:sz w:val="20"/>
          <w:szCs w:val="20"/>
          <w:lang w:val="lt-LT" w:eastAsia="en-US"/>
          <w14:ligatures w14:val="none"/>
        </w:rPr>
        <w:t>ų</w:t>
      </w:r>
      <w:r w:rsidR="00C2442B" w:rsidRPr="001B24D5">
        <w:rPr>
          <w:rFonts w:ascii="Verdana" w:eastAsia="Calibri" w:hAnsi="Verdana" w:cs="Times New Roman"/>
          <w:kern w:val="0"/>
          <w:sz w:val="20"/>
          <w:szCs w:val="20"/>
          <w:lang w:val="lt-LT" w:eastAsia="en-US"/>
          <w14:ligatures w14:val="none"/>
        </w:rPr>
        <w:t xml:space="preserve"> parametr</w:t>
      </w:r>
      <w:r w:rsidR="0070122D" w:rsidRPr="001B24D5">
        <w:rPr>
          <w:rFonts w:ascii="Verdana" w:eastAsia="Calibri" w:hAnsi="Verdana" w:cs="Times New Roman"/>
          <w:kern w:val="0"/>
          <w:sz w:val="20"/>
          <w:szCs w:val="20"/>
          <w:lang w:val="lt-LT" w:eastAsia="en-US"/>
          <w14:ligatures w14:val="none"/>
        </w:rPr>
        <w:t>ų</w:t>
      </w:r>
      <w:r w:rsidR="00C2442B" w:rsidRPr="001B24D5">
        <w:rPr>
          <w:rFonts w:ascii="Verdana" w:eastAsia="Calibri" w:hAnsi="Verdana" w:cs="Times New Roman"/>
          <w:kern w:val="0"/>
          <w:sz w:val="20"/>
          <w:szCs w:val="20"/>
          <w:lang w:val="lt-LT" w:eastAsia="en-US"/>
          <w14:ligatures w14:val="none"/>
        </w:rPr>
        <w:t xml:space="preserve"> (pvz., neaktyvu</w:t>
      </w:r>
      <w:r w:rsidR="004A6533" w:rsidRPr="001B24D5">
        <w:rPr>
          <w:rFonts w:ascii="Verdana" w:eastAsia="Calibri" w:hAnsi="Verdana" w:cs="Times New Roman"/>
          <w:kern w:val="0"/>
          <w:sz w:val="20"/>
          <w:szCs w:val="20"/>
          <w:lang w:val="lt-LT" w:eastAsia="en-US"/>
          <w14:ligatures w14:val="none"/>
        </w:rPr>
        <w:t>s reikalingas</w:t>
      </w:r>
      <w:r w:rsidR="00C2442B" w:rsidRPr="001B24D5">
        <w:rPr>
          <w:rFonts w:ascii="Verdana" w:eastAsia="Calibri" w:hAnsi="Verdana" w:cs="Times New Roman"/>
          <w:kern w:val="0"/>
          <w:sz w:val="20"/>
          <w:szCs w:val="20"/>
          <w:lang w:val="lt-LT" w:eastAsia="en-US"/>
          <w14:ligatures w14:val="none"/>
        </w:rPr>
        <w:t xml:space="preserve"> žemėlapių s</w:t>
      </w:r>
      <w:r w:rsidR="004A6533" w:rsidRPr="001B24D5">
        <w:rPr>
          <w:rFonts w:ascii="Verdana" w:eastAsia="Calibri" w:hAnsi="Verdana" w:cs="Times New Roman"/>
          <w:kern w:val="0"/>
          <w:sz w:val="20"/>
          <w:szCs w:val="20"/>
          <w:lang w:val="lt-LT" w:eastAsia="en-US"/>
          <w14:ligatures w14:val="none"/>
        </w:rPr>
        <w:t xml:space="preserve">luoksnis), </w:t>
      </w:r>
      <w:r w:rsidR="00B942FA" w:rsidRPr="001B24D5">
        <w:rPr>
          <w:rFonts w:ascii="Verdana" w:eastAsia="Calibri" w:hAnsi="Verdana" w:cs="Times New Roman"/>
          <w:kern w:val="0"/>
          <w:sz w:val="20"/>
          <w:szCs w:val="20"/>
          <w:lang w:val="lt-LT" w:eastAsia="en-US"/>
          <w14:ligatures w14:val="none"/>
        </w:rPr>
        <w:t xml:space="preserve">į atitinkamą Klausimyno vietą rašoma „Nėra duomenų“ arba </w:t>
      </w:r>
      <w:r w:rsidR="0087141F" w:rsidRPr="001B24D5">
        <w:rPr>
          <w:rFonts w:ascii="Verdana" w:eastAsia="Calibri" w:hAnsi="Verdana" w:cs="Times New Roman"/>
          <w:kern w:val="0"/>
          <w:sz w:val="20"/>
          <w:szCs w:val="20"/>
          <w:lang w:val="lt-LT" w:eastAsia="en-US"/>
          <w14:ligatures w14:val="none"/>
        </w:rPr>
        <w:t xml:space="preserve">pateikiamas įrašas apie techninę problemą, kuri neleido nustatyti reikiamą duomenį. </w:t>
      </w:r>
      <w:r w:rsidR="00160AB6" w:rsidRPr="001B24D5">
        <w:rPr>
          <w:rFonts w:ascii="Verdana" w:eastAsia="Calibri" w:hAnsi="Verdana" w:cs="Times New Roman"/>
          <w:kern w:val="0"/>
          <w:sz w:val="20"/>
          <w:szCs w:val="20"/>
          <w:lang w:val="lt-LT" w:eastAsia="en-US"/>
          <w14:ligatures w14:val="none"/>
        </w:rPr>
        <w:t>Esant nurodyt</w:t>
      </w:r>
      <w:r w:rsidR="00B564D1" w:rsidRPr="001B24D5">
        <w:rPr>
          <w:rFonts w:ascii="Verdana" w:eastAsia="Calibri" w:hAnsi="Verdana" w:cs="Times New Roman"/>
          <w:kern w:val="0"/>
          <w:sz w:val="20"/>
          <w:szCs w:val="20"/>
          <w:lang w:val="lt-LT" w:eastAsia="en-US"/>
          <w14:ligatures w14:val="none"/>
        </w:rPr>
        <w:t>ie</w:t>
      </w:r>
      <w:r w:rsidR="00160AB6" w:rsidRPr="001B24D5">
        <w:rPr>
          <w:rFonts w:ascii="Verdana" w:eastAsia="Calibri" w:hAnsi="Verdana" w:cs="Times New Roman"/>
          <w:kern w:val="0"/>
          <w:sz w:val="20"/>
          <w:szCs w:val="20"/>
          <w:lang w:val="lt-LT" w:eastAsia="en-US"/>
          <w14:ligatures w14:val="none"/>
        </w:rPr>
        <w:t>ms</w:t>
      </w:r>
      <w:r w:rsidR="00B564D1" w:rsidRPr="001B24D5">
        <w:rPr>
          <w:rFonts w:ascii="Verdana" w:eastAsia="Calibri" w:hAnsi="Verdana" w:cs="Times New Roman"/>
          <w:kern w:val="0"/>
          <w:sz w:val="20"/>
          <w:szCs w:val="20"/>
          <w:lang w:val="lt-LT" w:eastAsia="en-US"/>
          <w14:ligatures w14:val="none"/>
        </w:rPr>
        <w:t xml:space="preserve"> techniniams</w:t>
      </w:r>
      <w:r w:rsidR="00160AB6" w:rsidRPr="001B24D5">
        <w:rPr>
          <w:rFonts w:ascii="Verdana" w:eastAsia="Calibri" w:hAnsi="Verdana" w:cs="Times New Roman"/>
          <w:kern w:val="0"/>
          <w:sz w:val="20"/>
          <w:szCs w:val="20"/>
          <w:lang w:val="lt-LT" w:eastAsia="en-US"/>
          <w14:ligatures w14:val="none"/>
        </w:rPr>
        <w:t xml:space="preserve"> </w:t>
      </w:r>
      <w:r w:rsidR="00B564D1" w:rsidRPr="001B24D5">
        <w:rPr>
          <w:rFonts w:ascii="Verdana" w:eastAsia="Calibri" w:hAnsi="Verdana" w:cs="Times New Roman"/>
          <w:kern w:val="0"/>
          <w:sz w:val="20"/>
          <w:szCs w:val="20"/>
          <w:lang w:val="lt-LT" w:eastAsia="en-US"/>
          <w14:ligatures w14:val="none"/>
        </w:rPr>
        <w:t>trikdžia</w:t>
      </w:r>
      <w:r w:rsidR="00160AB6" w:rsidRPr="001B24D5">
        <w:rPr>
          <w:rFonts w:ascii="Verdana" w:eastAsia="Calibri" w:hAnsi="Verdana" w:cs="Times New Roman"/>
          <w:kern w:val="0"/>
          <w:sz w:val="20"/>
          <w:szCs w:val="20"/>
          <w:lang w:val="lt-LT" w:eastAsia="en-US"/>
          <w14:ligatures w14:val="none"/>
        </w:rPr>
        <w:t>ms, Vertintojas nėra įpareigotas būtinai</w:t>
      </w:r>
      <w:r w:rsidR="00B564D1" w:rsidRPr="001B24D5">
        <w:rPr>
          <w:rFonts w:ascii="Verdana" w:eastAsia="Calibri" w:hAnsi="Verdana" w:cs="Times New Roman"/>
          <w:kern w:val="0"/>
          <w:sz w:val="20"/>
          <w:szCs w:val="20"/>
          <w:lang w:val="lt-LT" w:eastAsia="en-US"/>
          <w14:ligatures w14:val="none"/>
        </w:rPr>
        <w:t xml:space="preserve"> </w:t>
      </w:r>
      <w:r w:rsidR="00E046E4" w:rsidRPr="001B24D5">
        <w:rPr>
          <w:rFonts w:ascii="Verdana" w:eastAsia="Calibri" w:hAnsi="Verdana" w:cs="Times New Roman"/>
          <w:kern w:val="0"/>
          <w:sz w:val="20"/>
          <w:szCs w:val="20"/>
          <w:lang w:val="lt-LT" w:eastAsia="en-US"/>
          <w14:ligatures w14:val="none"/>
        </w:rPr>
        <w:t>rasti reikiamą duomenį.</w:t>
      </w:r>
    </w:p>
    <w:p w14:paraId="1636044F" w14:textId="77777777" w:rsidR="000644B4" w:rsidRPr="001B24D5" w:rsidRDefault="000644B4" w:rsidP="008B663C">
      <w:pPr>
        <w:ind w:firstLine="720"/>
        <w:jc w:val="both"/>
        <w:rPr>
          <w:rFonts w:ascii="Verdana" w:hAnsi="Verdana"/>
          <w:b/>
          <w:bCs/>
          <w:color w:val="215E99" w:themeColor="text2" w:themeTint="BF"/>
          <w:sz w:val="20"/>
          <w:szCs w:val="20"/>
          <w:lang w:val="lt-LT"/>
        </w:rPr>
      </w:pPr>
    </w:p>
    <w:p w14:paraId="6BF07472" w14:textId="77777777" w:rsidR="008B663C" w:rsidRPr="001B24D5" w:rsidRDefault="008B663C" w:rsidP="008B663C">
      <w:pPr>
        <w:pStyle w:val="ListParagraph"/>
        <w:numPr>
          <w:ilvl w:val="0"/>
          <w:numId w:val="3"/>
        </w:numPr>
        <w:jc w:val="both"/>
        <w:rPr>
          <w:rFonts w:ascii="Verdana" w:hAnsi="Verdana"/>
          <w:b/>
          <w:bCs/>
          <w:color w:val="215C98"/>
          <w:sz w:val="20"/>
          <w:szCs w:val="20"/>
          <w:lang w:val="lt-LT"/>
        </w:rPr>
      </w:pPr>
      <w:r w:rsidRPr="001B24D5">
        <w:rPr>
          <w:rFonts w:ascii="Verdana" w:hAnsi="Verdana"/>
          <w:b/>
          <w:bCs/>
          <w:color w:val="215C98"/>
          <w:sz w:val="20"/>
          <w:szCs w:val="20"/>
          <w:lang w:val="lt-LT"/>
        </w:rPr>
        <w:t>Pastato tvarumo sertifikavimo sistemos</w:t>
      </w:r>
    </w:p>
    <w:p w14:paraId="02B03A4B" w14:textId="77777777" w:rsidR="008B663C" w:rsidRPr="001B24D5" w:rsidRDefault="008B663C" w:rsidP="008B663C">
      <w:pPr>
        <w:pStyle w:val="ListParagraph"/>
        <w:ind w:left="1440"/>
        <w:jc w:val="both"/>
        <w:rPr>
          <w:rFonts w:ascii="Verdana" w:hAnsi="Verdana"/>
          <w:b/>
          <w:bCs/>
          <w:color w:val="215C98"/>
          <w:sz w:val="20"/>
          <w:szCs w:val="20"/>
          <w:lang w:val="lt-LT"/>
        </w:rPr>
      </w:pPr>
    </w:p>
    <w:p w14:paraId="3DB912E8" w14:textId="77777777" w:rsidR="008B663C" w:rsidRPr="001B24D5" w:rsidRDefault="008B663C" w:rsidP="008B663C">
      <w:pPr>
        <w:pStyle w:val="ListParagraph"/>
        <w:numPr>
          <w:ilvl w:val="0"/>
          <w:numId w:val="1"/>
        </w:numPr>
        <w:jc w:val="both"/>
        <w:rPr>
          <w:rFonts w:ascii="Verdana" w:hAnsi="Verdana"/>
          <w:sz w:val="20"/>
          <w:szCs w:val="20"/>
          <w:lang w:val="lt-LT"/>
        </w:rPr>
      </w:pPr>
      <w:r w:rsidRPr="001B24D5">
        <w:rPr>
          <w:rFonts w:ascii="Verdana" w:hAnsi="Verdana"/>
          <w:sz w:val="20"/>
          <w:szCs w:val="20"/>
          <w:lang w:val="lt-LT"/>
        </w:rPr>
        <w:t>Klausimyne pasirenkamas atsakymas ar pastatas sertifikuotas pagal BREEAM – „taip/ne“.</w:t>
      </w:r>
    </w:p>
    <w:p w14:paraId="2D5ADC60" w14:textId="688AB2C6" w:rsidR="00C61BF4" w:rsidRPr="001B24D5" w:rsidRDefault="008B663C" w:rsidP="00D14B8C">
      <w:pPr>
        <w:pStyle w:val="ListParagraph"/>
        <w:numPr>
          <w:ilvl w:val="0"/>
          <w:numId w:val="1"/>
        </w:numPr>
        <w:jc w:val="both"/>
        <w:rPr>
          <w:rFonts w:ascii="Verdana" w:hAnsi="Verdana"/>
          <w:sz w:val="20"/>
          <w:szCs w:val="20"/>
          <w:lang w:val="lt-LT"/>
        </w:rPr>
      </w:pPr>
      <w:r w:rsidRPr="001B24D5">
        <w:rPr>
          <w:rFonts w:ascii="Verdana" w:hAnsi="Verdana"/>
          <w:sz w:val="20"/>
          <w:szCs w:val="20"/>
          <w:lang w:val="lt-LT"/>
        </w:rPr>
        <w:t>Jei į pirmąjį klausimą atsakymas teigiamas, tuomet pildomi kiti du klausimai dėl įvertinimo lygio ir statuso pasirenkant atsakymus iš pateiktų variantų.</w:t>
      </w:r>
    </w:p>
    <w:p w14:paraId="138AB484" w14:textId="77777777" w:rsidR="008B663C" w:rsidRPr="001B24D5" w:rsidRDefault="008B663C" w:rsidP="008B663C">
      <w:pPr>
        <w:pStyle w:val="ListParagraph"/>
        <w:numPr>
          <w:ilvl w:val="0"/>
          <w:numId w:val="1"/>
        </w:numPr>
        <w:jc w:val="both"/>
        <w:rPr>
          <w:rFonts w:ascii="Verdana" w:hAnsi="Verdana"/>
          <w:sz w:val="20"/>
          <w:szCs w:val="20"/>
          <w:lang w:val="lt-LT"/>
        </w:rPr>
      </w:pPr>
      <w:r w:rsidRPr="001B24D5">
        <w:rPr>
          <w:rFonts w:ascii="Verdana" w:hAnsi="Verdana"/>
          <w:sz w:val="20"/>
          <w:szCs w:val="20"/>
          <w:lang w:val="lt-LT"/>
        </w:rPr>
        <w:t>Klausimyne pasirenkamas atsakymas ar pastatas sertifikuotas pagal LEED – „taip/ne“.</w:t>
      </w:r>
    </w:p>
    <w:p w14:paraId="4B3BF54F" w14:textId="77777777" w:rsidR="008B663C" w:rsidRPr="001B24D5" w:rsidRDefault="008B663C" w:rsidP="008B663C">
      <w:pPr>
        <w:pStyle w:val="ListParagraph"/>
        <w:numPr>
          <w:ilvl w:val="0"/>
          <w:numId w:val="1"/>
        </w:numPr>
        <w:jc w:val="both"/>
        <w:rPr>
          <w:rFonts w:ascii="Verdana" w:hAnsi="Verdana"/>
          <w:sz w:val="20"/>
          <w:szCs w:val="20"/>
          <w:lang w:val="lt-LT"/>
        </w:rPr>
      </w:pPr>
      <w:r w:rsidRPr="001B24D5">
        <w:rPr>
          <w:rFonts w:ascii="Verdana" w:hAnsi="Verdana"/>
          <w:sz w:val="20"/>
          <w:szCs w:val="20"/>
          <w:lang w:val="lt-LT"/>
        </w:rPr>
        <w:t>Jei į ankstesnį klausimą atsakymas teigiamas, tuomet pildomi kiti du klausimai dėl įvertinimo lygio ir statuso pasirenkant atsakymus iš pateiktų variantų.</w:t>
      </w:r>
    </w:p>
    <w:p w14:paraId="563EB886" w14:textId="77777777" w:rsidR="008B663C" w:rsidRPr="001B24D5" w:rsidRDefault="008B663C" w:rsidP="008B663C">
      <w:pPr>
        <w:pStyle w:val="ListParagraph"/>
        <w:jc w:val="both"/>
        <w:rPr>
          <w:rFonts w:ascii="Verdana" w:hAnsi="Verdana"/>
          <w:sz w:val="20"/>
          <w:szCs w:val="20"/>
          <w:lang w:val="lt-LT"/>
        </w:rPr>
      </w:pPr>
    </w:p>
    <w:p w14:paraId="3F39D8BA" w14:textId="77777777" w:rsidR="008B663C" w:rsidRPr="001B24D5" w:rsidRDefault="008B663C" w:rsidP="008B663C">
      <w:pPr>
        <w:pStyle w:val="ListParagraph"/>
        <w:jc w:val="both"/>
        <w:rPr>
          <w:rFonts w:ascii="Verdana" w:hAnsi="Verdana"/>
          <w:sz w:val="20"/>
          <w:szCs w:val="20"/>
          <w:lang w:val="lt-LT"/>
        </w:rPr>
      </w:pPr>
    </w:p>
    <w:p w14:paraId="293C2E90" w14:textId="77777777" w:rsidR="008B663C" w:rsidRPr="001B24D5" w:rsidRDefault="008B663C" w:rsidP="008B663C">
      <w:pPr>
        <w:pStyle w:val="ListParagraph"/>
        <w:numPr>
          <w:ilvl w:val="0"/>
          <w:numId w:val="3"/>
        </w:numPr>
        <w:jc w:val="both"/>
        <w:rPr>
          <w:rFonts w:ascii="Verdana" w:hAnsi="Verdana"/>
          <w:b/>
          <w:bCs/>
          <w:color w:val="215E99" w:themeColor="text2" w:themeTint="BF"/>
          <w:sz w:val="20"/>
          <w:szCs w:val="20"/>
          <w:lang w:val="lt-LT"/>
        </w:rPr>
      </w:pPr>
      <w:r w:rsidRPr="001B24D5">
        <w:rPr>
          <w:rFonts w:ascii="Verdana" w:hAnsi="Verdana"/>
          <w:b/>
          <w:bCs/>
          <w:color w:val="215E99" w:themeColor="text2" w:themeTint="BF"/>
          <w:sz w:val="20"/>
          <w:szCs w:val="20"/>
          <w:lang w:val="lt-LT"/>
        </w:rPr>
        <w:t>Energinio naudingumo sertifikatas ir kita informacija apie energijos naudojimą ir gamybą</w:t>
      </w:r>
    </w:p>
    <w:p w14:paraId="04D31FBC" w14:textId="77777777" w:rsidR="008B663C" w:rsidRPr="001B24D5" w:rsidRDefault="008B663C" w:rsidP="008B663C">
      <w:pPr>
        <w:pStyle w:val="ListParagraph"/>
        <w:ind w:left="1440"/>
        <w:jc w:val="both"/>
        <w:rPr>
          <w:rFonts w:ascii="Verdana" w:hAnsi="Verdana"/>
          <w:b/>
          <w:bCs/>
          <w:color w:val="215E99" w:themeColor="text2" w:themeTint="BF"/>
          <w:sz w:val="20"/>
          <w:szCs w:val="20"/>
          <w:lang w:val="lt-LT"/>
        </w:rPr>
      </w:pPr>
    </w:p>
    <w:p w14:paraId="4019EC66" w14:textId="53E58637" w:rsidR="008B663C" w:rsidRPr="001B24D5" w:rsidRDefault="008B663C" w:rsidP="00160899">
      <w:pPr>
        <w:pStyle w:val="ListParagraph"/>
        <w:numPr>
          <w:ilvl w:val="0"/>
          <w:numId w:val="12"/>
        </w:numPr>
        <w:spacing w:after="0"/>
        <w:ind w:left="426" w:firstLine="348"/>
        <w:rPr>
          <w:rFonts w:ascii="Verdana" w:hAnsi="Verdana" w:cs="Arial"/>
          <w:sz w:val="20"/>
          <w:szCs w:val="20"/>
          <w:lang w:val="lt-LT"/>
        </w:rPr>
      </w:pPr>
      <w:r w:rsidRPr="001B24D5">
        <w:rPr>
          <w:rFonts w:ascii="Verdana" w:hAnsi="Verdana"/>
          <w:sz w:val="20"/>
          <w:szCs w:val="20"/>
          <w:lang w:val="lt-LT"/>
        </w:rPr>
        <w:lastRenderedPageBreak/>
        <w:t>Pagal techninio projekto duomenis arba klient</w:t>
      </w:r>
      <w:r w:rsidR="00E31024" w:rsidRPr="001B24D5">
        <w:rPr>
          <w:rFonts w:ascii="Verdana" w:hAnsi="Verdana"/>
          <w:sz w:val="20"/>
          <w:szCs w:val="20"/>
          <w:lang w:val="lt-LT"/>
        </w:rPr>
        <w:t>ui raštu patvirtinus</w:t>
      </w:r>
      <w:r w:rsidR="006D205D" w:rsidRPr="001B24D5">
        <w:rPr>
          <w:rFonts w:ascii="Verdana" w:hAnsi="Verdana"/>
          <w:sz w:val="20"/>
          <w:szCs w:val="20"/>
          <w:lang w:val="lt-LT"/>
        </w:rPr>
        <w:t xml:space="preserve">, kad </w:t>
      </w:r>
      <w:r w:rsidRPr="001B24D5">
        <w:rPr>
          <w:rFonts w:ascii="Verdana" w:hAnsi="Verdana"/>
          <w:sz w:val="20"/>
          <w:szCs w:val="20"/>
          <w:lang w:val="lt-LT"/>
        </w:rPr>
        <w:t>vertinamame pastate</w:t>
      </w:r>
      <w:r w:rsidR="005E6DA8" w:rsidRPr="001B24D5">
        <w:rPr>
          <w:rFonts w:ascii="Verdana" w:hAnsi="Verdana"/>
          <w:sz w:val="20"/>
          <w:szCs w:val="20"/>
          <w:lang w:val="lt-LT"/>
        </w:rPr>
        <w:t xml:space="preserve"> (</w:t>
      </w:r>
      <w:r w:rsidR="0014576E" w:rsidRPr="001B24D5">
        <w:rPr>
          <w:rFonts w:ascii="Verdana" w:hAnsi="Verdana"/>
          <w:sz w:val="20"/>
          <w:szCs w:val="20"/>
          <w:lang w:val="lt-LT"/>
        </w:rPr>
        <w:t>jo dalyje)</w:t>
      </w:r>
      <w:r w:rsidRPr="001B24D5">
        <w:rPr>
          <w:rFonts w:ascii="Verdana" w:hAnsi="Verdana"/>
          <w:sz w:val="20"/>
          <w:szCs w:val="20"/>
          <w:lang w:val="lt-LT"/>
        </w:rPr>
        <w:t xml:space="preserve"> yra išmanioji automatizuota pastato valdymo sistema (BMS), apimanti ŠVOK įrenginių valdymą</w:t>
      </w:r>
      <w:r w:rsidR="002C5493" w:rsidRPr="001B24D5">
        <w:rPr>
          <w:rFonts w:ascii="Verdana" w:hAnsi="Verdana"/>
          <w:sz w:val="20"/>
          <w:szCs w:val="20"/>
          <w:lang w:val="lt-LT"/>
        </w:rPr>
        <w:t xml:space="preserve"> ir atitinkanti visus keturis toliau nurodytus kriterijus</w:t>
      </w:r>
      <w:r w:rsidR="002B75A0" w:rsidRPr="001B24D5">
        <w:rPr>
          <w:rFonts w:ascii="Verdana" w:hAnsi="Verdana"/>
          <w:sz w:val="20"/>
          <w:szCs w:val="20"/>
          <w:lang w:val="lt-LT"/>
        </w:rPr>
        <w:t>, pasirenkamas atsakymas „Taip“</w:t>
      </w:r>
      <w:r w:rsidRPr="001B24D5">
        <w:rPr>
          <w:rFonts w:ascii="Verdana" w:hAnsi="Verdana"/>
          <w:sz w:val="20"/>
          <w:szCs w:val="20"/>
          <w:lang w:val="lt-LT"/>
        </w:rPr>
        <w:t xml:space="preserve">. </w:t>
      </w:r>
      <w:r w:rsidR="0016724E" w:rsidRPr="001B24D5">
        <w:rPr>
          <w:rStyle w:val="cf21"/>
          <w:rFonts w:ascii="Verdana" w:eastAsiaTheme="majorEastAsia" w:hAnsi="Verdana"/>
          <w:color w:val="auto"/>
          <w:sz w:val="20"/>
          <w:szCs w:val="20"/>
          <w:lang w:val="lt-LT"/>
        </w:rPr>
        <w:t>Keturi kriterijai, kuriuos p</w:t>
      </w:r>
      <w:r w:rsidRPr="001B24D5">
        <w:rPr>
          <w:rStyle w:val="cf21"/>
          <w:rFonts w:ascii="Verdana" w:eastAsiaTheme="majorEastAsia" w:hAnsi="Verdana"/>
          <w:color w:val="auto"/>
          <w:sz w:val="20"/>
          <w:szCs w:val="20"/>
          <w:lang w:val="lt-LT"/>
        </w:rPr>
        <w:t>astatų automatizavimo ir kontrolės sistemos turi gebėti:</w:t>
      </w:r>
    </w:p>
    <w:p w14:paraId="3D8EE0C4" w14:textId="77777777" w:rsidR="008B663C" w:rsidRPr="001B24D5" w:rsidRDefault="008B663C" w:rsidP="00160899">
      <w:pPr>
        <w:pStyle w:val="pf0"/>
        <w:snapToGrid w:val="0"/>
        <w:spacing w:before="0" w:beforeAutospacing="0" w:after="0" w:afterAutospacing="0"/>
        <w:ind w:left="426"/>
        <w:rPr>
          <w:rFonts w:ascii="Verdana" w:hAnsi="Verdana" w:cs="Arial"/>
          <w:sz w:val="20"/>
          <w:szCs w:val="20"/>
        </w:rPr>
      </w:pPr>
      <w:r w:rsidRPr="001B24D5">
        <w:rPr>
          <w:rStyle w:val="cf31"/>
          <w:rFonts w:ascii="Verdana" w:hAnsi="Verdana"/>
          <w:color w:val="auto"/>
          <w:sz w:val="20"/>
          <w:szCs w:val="20"/>
        </w:rPr>
        <w:t>• nuolat stebėti, registruoti, analizuoti</w:t>
      </w:r>
    </w:p>
    <w:p w14:paraId="2D51A5A2" w14:textId="77777777" w:rsidR="008B663C" w:rsidRPr="001B24D5" w:rsidRDefault="008B663C" w:rsidP="00160899">
      <w:pPr>
        <w:pStyle w:val="pf0"/>
        <w:snapToGrid w:val="0"/>
        <w:spacing w:before="0" w:beforeAutospacing="0" w:after="0" w:afterAutospacing="0"/>
        <w:ind w:left="426"/>
        <w:rPr>
          <w:rFonts w:ascii="Verdana" w:hAnsi="Verdana" w:cs="Arial"/>
          <w:sz w:val="20"/>
          <w:szCs w:val="20"/>
        </w:rPr>
      </w:pPr>
      <w:r w:rsidRPr="001B24D5">
        <w:rPr>
          <w:rStyle w:val="cf31"/>
          <w:rFonts w:ascii="Verdana" w:hAnsi="Verdana"/>
          <w:color w:val="auto"/>
          <w:sz w:val="20"/>
          <w:szCs w:val="20"/>
        </w:rPr>
        <w:t>• lyginamuoju būdu vertinti energijos vartojimo pastate efektyvumą</w:t>
      </w:r>
    </w:p>
    <w:p w14:paraId="304BF6F1" w14:textId="77777777" w:rsidR="008B663C" w:rsidRPr="001B24D5" w:rsidRDefault="008B663C" w:rsidP="00160899">
      <w:pPr>
        <w:pStyle w:val="pf0"/>
        <w:snapToGrid w:val="0"/>
        <w:spacing w:before="0" w:beforeAutospacing="0" w:after="0" w:afterAutospacing="0"/>
        <w:ind w:left="426"/>
        <w:rPr>
          <w:rFonts w:ascii="Verdana" w:hAnsi="Verdana" w:cs="Arial"/>
          <w:sz w:val="20"/>
          <w:szCs w:val="20"/>
        </w:rPr>
      </w:pPr>
      <w:r w:rsidRPr="001B24D5">
        <w:rPr>
          <w:rStyle w:val="cf31"/>
          <w:rFonts w:ascii="Verdana" w:hAnsi="Verdana"/>
          <w:color w:val="auto"/>
          <w:sz w:val="20"/>
          <w:szCs w:val="20"/>
        </w:rPr>
        <w:t>• suteikti galimybę palaikyti ryšį su prijungtomis techninėmis pastato sistemomis</w:t>
      </w:r>
    </w:p>
    <w:p w14:paraId="6D4D5324" w14:textId="275ABD21" w:rsidR="008B663C" w:rsidRPr="001B24D5" w:rsidRDefault="008B663C" w:rsidP="00160899">
      <w:pPr>
        <w:pStyle w:val="pf0"/>
        <w:snapToGrid w:val="0"/>
        <w:spacing w:before="0" w:beforeAutospacing="0" w:after="0" w:afterAutospacing="0"/>
        <w:ind w:left="426"/>
        <w:rPr>
          <w:rStyle w:val="cf31"/>
          <w:rFonts w:ascii="Verdana" w:hAnsi="Verdana"/>
          <w:color w:val="auto"/>
          <w:sz w:val="20"/>
          <w:szCs w:val="20"/>
        </w:rPr>
      </w:pPr>
      <w:r w:rsidRPr="001B24D5">
        <w:rPr>
          <w:rStyle w:val="cf31"/>
          <w:rFonts w:ascii="Verdana" w:hAnsi="Verdana"/>
          <w:color w:val="auto"/>
          <w:sz w:val="20"/>
          <w:szCs w:val="20"/>
        </w:rPr>
        <w:t>• stebėti patalpų aplinkos kokybę (nuo 2026 m. gegužės 29 d. - šita sąlyga iš PEND).</w:t>
      </w:r>
    </w:p>
    <w:p w14:paraId="4A7B72E1" w14:textId="411F3A36" w:rsidR="008B663C" w:rsidRPr="001B24D5" w:rsidRDefault="00BC5286" w:rsidP="00160899">
      <w:pPr>
        <w:pStyle w:val="pf0"/>
        <w:snapToGrid w:val="0"/>
        <w:spacing w:before="120" w:beforeAutospacing="0" w:after="120" w:afterAutospacing="0"/>
        <w:ind w:left="426"/>
        <w:rPr>
          <w:rFonts w:ascii="Verdana" w:hAnsi="Verdana"/>
          <w:sz w:val="20"/>
          <w:szCs w:val="20"/>
        </w:rPr>
      </w:pPr>
      <w:r w:rsidRPr="001B24D5">
        <w:rPr>
          <w:rFonts w:ascii="Verdana" w:hAnsi="Verdana"/>
          <w:sz w:val="20"/>
          <w:szCs w:val="20"/>
        </w:rPr>
        <w:t>Jei</w:t>
      </w:r>
      <w:r w:rsidR="00BF4FE5" w:rsidRPr="001B24D5">
        <w:rPr>
          <w:rFonts w:ascii="Verdana" w:hAnsi="Verdana"/>
          <w:sz w:val="20"/>
          <w:szCs w:val="20"/>
        </w:rPr>
        <w:t xml:space="preserve"> vertintojui</w:t>
      </w:r>
      <w:r w:rsidR="00385D29" w:rsidRPr="001B24D5">
        <w:rPr>
          <w:rFonts w:ascii="Verdana" w:hAnsi="Verdana"/>
          <w:sz w:val="20"/>
          <w:szCs w:val="20"/>
        </w:rPr>
        <w:t xml:space="preserve"> techninio projekto duomenys nepateikti arba </w:t>
      </w:r>
      <w:r w:rsidR="001F403D" w:rsidRPr="001B24D5">
        <w:rPr>
          <w:rFonts w:ascii="Verdana" w:hAnsi="Verdana"/>
          <w:sz w:val="20"/>
          <w:szCs w:val="20"/>
        </w:rPr>
        <w:t>klient</w:t>
      </w:r>
      <w:r w:rsidR="006504F5" w:rsidRPr="001B24D5">
        <w:rPr>
          <w:rFonts w:ascii="Verdana" w:hAnsi="Verdana"/>
          <w:sz w:val="20"/>
          <w:szCs w:val="20"/>
        </w:rPr>
        <w:t>as</w:t>
      </w:r>
      <w:r w:rsidR="001F403D" w:rsidRPr="001B24D5">
        <w:rPr>
          <w:rFonts w:ascii="Verdana" w:hAnsi="Verdana"/>
          <w:sz w:val="20"/>
          <w:szCs w:val="20"/>
        </w:rPr>
        <w:t xml:space="preserve"> raštu nepatvirtin</w:t>
      </w:r>
      <w:r w:rsidR="006504F5" w:rsidRPr="001B24D5">
        <w:rPr>
          <w:rFonts w:ascii="Verdana" w:hAnsi="Verdana"/>
          <w:sz w:val="20"/>
          <w:szCs w:val="20"/>
        </w:rPr>
        <w:t>a</w:t>
      </w:r>
      <w:r w:rsidR="001F403D" w:rsidRPr="001B24D5">
        <w:rPr>
          <w:rFonts w:ascii="Verdana" w:hAnsi="Verdana"/>
          <w:sz w:val="20"/>
          <w:szCs w:val="20"/>
        </w:rPr>
        <w:t xml:space="preserve"> kad vertinamame pastate </w:t>
      </w:r>
      <w:r w:rsidR="00C232EB" w:rsidRPr="001B24D5">
        <w:rPr>
          <w:rFonts w:ascii="Verdana" w:hAnsi="Verdana"/>
          <w:sz w:val="20"/>
          <w:szCs w:val="20"/>
        </w:rPr>
        <w:t>arba jo dalyje yra BMS,</w:t>
      </w:r>
      <w:r w:rsidRPr="001B24D5">
        <w:rPr>
          <w:rFonts w:ascii="Verdana" w:hAnsi="Verdana"/>
          <w:sz w:val="20"/>
          <w:szCs w:val="20"/>
        </w:rPr>
        <w:t xml:space="preserve"> pasirenkamas atsakymas „</w:t>
      </w:r>
      <w:r w:rsidR="00C61AFE" w:rsidRPr="001B24D5">
        <w:rPr>
          <w:rFonts w:ascii="Verdana" w:hAnsi="Verdana"/>
          <w:sz w:val="20"/>
          <w:szCs w:val="20"/>
        </w:rPr>
        <w:t>N</w:t>
      </w:r>
      <w:r w:rsidRPr="001B24D5">
        <w:rPr>
          <w:rFonts w:ascii="Verdana" w:hAnsi="Verdana"/>
          <w:sz w:val="20"/>
          <w:szCs w:val="20"/>
        </w:rPr>
        <w:t>e“.</w:t>
      </w:r>
    </w:p>
    <w:p w14:paraId="70434BF4" w14:textId="02FF0DB6" w:rsidR="00C0730F" w:rsidRPr="001B24D5" w:rsidRDefault="00C0730F" w:rsidP="00160899">
      <w:pPr>
        <w:pStyle w:val="pf0"/>
        <w:snapToGrid w:val="0"/>
        <w:spacing w:before="120" w:beforeAutospacing="0" w:after="120" w:afterAutospacing="0"/>
        <w:ind w:left="426"/>
        <w:rPr>
          <w:rFonts w:ascii="Verdana" w:hAnsi="Verdana"/>
          <w:sz w:val="20"/>
          <w:szCs w:val="20"/>
        </w:rPr>
      </w:pPr>
      <w:r w:rsidRPr="001B24D5">
        <w:rPr>
          <w:rStyle w:val="cf01"/>
          <w:rFonts w:ascii="Verdana" w:eastAsiaTheme="majorEastAsia" w:hAnsi="Verdana"/>
          <w:sz w:val="20"/>
          <w:szCs w:val="20"/>
        </w:rPr>
        <w:t>BMS apibrėžimas yra 2010/31/ES Direktyvos 14 straipsnio 4 dalyje ir 15 straipsnio 4 dalyje (minima Deleguotame klimato akte) ir Pastatų energinio naudingumo direktyvoje (PEND) (sąvoka kiek išplėsta), kurios pagrindu bus atnaujintas ir STR 2.09.02 (iki 2026 m. gegužės).</w:t>
      </w:r>
    </w:p>
    <w:p w14:paraId="1002DA7E" w14:textId="77777777" w:rsidR="00BC5286" w:rsidRPr="001B24D5" w:rsidRDefault="00BC5286" w:rsidP="008B663C">
      <w:pPr>
        <w:pStyle w:val="pf0"/>
        <w:snapToGrid w:val="0"/>
        <w:spacing w:before="120" w:beforeAutospacing="0" w:after="120" w:afterAutospacing="0"/>
        <w:ind w:left="851"/>
        <w:rPr>
          <w:rFonts w:ascii="Verdana" w:hAnsi="Verdana" w:cs="Arial"/>
          <w:sz w:val="20"/>
          <w:szCs w:val="20"/>
        </w:rPr>
      </w:pPr>
    </w:p>
    <w:p w14:paraId="7CF303AB" w14:textId="6B00D12E" w:rsidR="008B663C" w:rsidRPr="001B24D5" w:rsidRDefault="008B663C" w:rsidP="008B663C">
      <w:pPr>
        <w:ind w:left="360"/>
        <w:rPr>
          <w:rFonts w:ascii="Verdana" w:hAnsi="Verdana"/>
          <w:sz w:val="20"/>
          <w:szCs w:val="20"/>
          <w:lang w:val="lt-LT"/>
        </w:rPr>
      </w:pPr>
      <w:r w:rsidRPr="001B24D5">
        <w:rPr>
          <w:rFonts w:ascii="Verdana" w:hAnsi="Verdana"/>
          <w:sz w:val="20"/>
          <w:szCs w:val="20"/>
          <w:lang w:val="lt-LT"/>
        </w:rPr>
        <w:t xml:space="preserve">Vadovaujantis </w:t>
      </w:r>
      <w:r w:rsidR="00931570" w:rsidRPr="001B24D5">
        <w:rPr>
          <w:rFonts w:ascii="Verdana" w:hAnsi="Verdana"/>
          <w:sz w:val="20"/>
          <w:szCs w:val="20"/>
          <w:lang w:val="lt-LT"/>
        </w:rPr>
        <w:t>VĮ</w:t>
      </w:r>
      <w:r w:rsidRPr="001B24D5">
        <w:rPr>
          <w:rFonts w:ascii="Verdana" w:hAnsi="Verdana"/>
          <w:sz w:val="20"/>
          <w:szCs w:val="20"/>
          <w:lang w:val="lt-LT"/>
        </w:rPr>
        <w:t xml:space="preserve"> Registrų centro arba Statybos sektoriaus vystymo agentūros duomenų bazės</w:t>
      </w:r>
      <w:r w:rsidR="00440DAE" w:rsidRPr="001B24D5">
        <w:rPr>
          <w:rFonts w:ascii="Verdana" w:hAnsi="Verdana"/>
          <w:sz w:val="20"/>
          <w:szCs w:val="20"/>
          <w:lang w:val="lt-LT"/>
        </w:rPr>
        <w:t xml:space="preserve"> duomenimis</w:t>
      </w:r>
      <w:r w:rsidR="00C53B5C" w:rsidRPr="001B24D5">
        <w:rPr>
          <w:rFonts w:ascii="Verdana" w:hAnsi="Verdana"/>
          <w:sz w:val="20"/>
          <w:szCs w:val="20"/>
          <w:lang w:val="lt-LT"/>
        </w:rPr>
        <w:t xml:space="preserve"> arba iš vertinimo užsakovo</w:t>
      </w:r>
      <w:r w:rsidRPr="001B24D5">
        <w:rPr>
          <w:rFonts w:ascii="Verdana" w:hAnsi="Verdana"/>
          <w:sz w:val="20"/>
          <w:szCs w:val="20"/>
          <w:lang w:val="lt-LT"/>
        </w:rPr>
        <w:t xml:space="preserve"> gauto</w:t>
      </w:r>
      <w:r w:rsidR="00821FB2" w:rsidRPr="001B24D5">
        <w:rPr>
          <w:rFonts w:ascii="Verdana" w:hAnsi="Verdana"/>
          <w:sz w:val="20"/>
          <w:szCs w:val="20"/>
          <w:lang w:val="lt-LT"/>
        </w:rPr>
        <w:t>s</w:t>
      </w:r>
      <w:r w:rsidRPr="001B24D5">
        <w:rPr>
          <w:rFonts w:ascii="Verdana" w:hAnsi="Verdana"/>
          <w:sz w:val="20"/>
          <w:szCs w:val="20"/>
          <w:lang w:val="lt-LT"/>
        </w:rPr>
        <w:t xml:space="preserve"> pastato energinio naudingumo sertifikato</w:t>
      </w:r>
      <w:r w:rsidR="00F92739" w:rsidRPr="001B24D5">
        <w:rPr>
          <w:rFonts w:ascii="Verdana" w:hAnsi="Verdana"/>
          <w:sz w:val="20"/>
          <w:szCs w:val="20"/>
          <w:lang w:val="lt-LT"/>
        </w:rPr>
        <w:t xml:space="preserve"> (ENS)</w:t>
      </w:r>
      <w:r w:rsidR="00440DAE" w:rsidRPr="001B24D5">
        <w:rPr>
          <w:rFonts w:ascii="Verdana" w:hAnsi="Verdana"/>
          <w:sz w:val="20"/>
          <w:szCs w:val="20"/>
          <w:lang w:val="lt-LT"/>
        </w:rPr>
        <w:t xml:space="preserve"> kopij</w:t>
      </w:r>
      <w:r w:rsidR="00824B8B" w:rsidRPr="001B24D5">
        <w:rPr>
          <w:rFonts w:ascii="Verdana" w:hAnsi="Verdana"/>
          <w:sz w:val="20"/>
          <w:szCs w:val="20"/>
          <w:lang w:val="lt-LT"/>
        </w:rPr>
        <w:t>a</w:t>
      </w:r>
      <w:r w:rsidRPr="001B24D5">
        <w:rPr>
          <w:rFonts w:ascii="Verdana" w:hAnsi="Verdana"/>
          <w:sz w:val="20"/>
          <w:szCs w:val="20"/>
          <w:lang w:val="lt-LT"/>
        </w:rPr>
        <w:t xml:space="preserve"> </w:t>
      </w:r>
      <w:r w:rsidR="00714423" w:rsidRPr="001B24D5">
        <w:rPr>
          <w:rFonts w:ascii="Verdana" w:hAnsi="Verdana"/>
          <w:sz w:val="20"/>
          <w:szCs w:val="20"/>
          <w:lang w:val="lt-LT"/>
        </w:rPr>
        <w:t>nurodoma</w:t>
      </w:r>
      <w:r w:rsidRPr="001B24D5">
        <w:rPr>
          <w:rFonts w:ascii="Verdana" w:hAnsi="Verdana"/>
          <w:sz w:val="20"/>
          <w:szCs w:val="20"/>
          <w:lang w:val="lt-LT"/>
        </w:rPr>
        <w:t>:</w:t>
      </w:r>
    </w:p>
    <w:p w14:paraId="11E0A079" w14:textId="1965B658" w:rsidR="008B663C" w:rsidRPr="001B24D5" w:rsidRDefault="008B663C" w:rsidP="00160899">
      <w:pPr>
        <w:pStyle w:val="ListParagraph"/>
        <w:numPr>
          <w:ilvl w:val="0"/>
          <w:numId w:val="11"/>
        </w:numPr>
        <w:jc w:val="both"/>
        <w:rPr>
          <w:rFonts w:ascii="Verdana" w:hAnsi="Verdana"/>
          <w:sz w:val="20"/>
          <w:szCs w:val="20"/>
          <w:lang w:val="lt-LT"/>
        </w:rPr>
      </w:pPr>
      <w:r w:rsidRPr="001B24D5">
        <w:rPr>
          <w:rFonts w:ascii="Verdana" w:hAnsi="Verdana"/>
          <w:sz w:val="20"/>
          <w:szCs w:val="20"/>
          <w:lang w:val="lt-LT"/>
        </w:rPr>
        <w:t>Energinio naudingumo sertifikat</w:t>
      </w:r>
      <w:r w:rsidR="006D44D4" w:rsidRPr="001B24D5">
        <w:rPr>
          <w:rFonts w:ascii="Verdana" w:hAnsi="Verdana"/>
          <w:sz w:val="20"/>
          <w:szCs w:val="20"/>
          <w:lang w:val="lt-LT"/>
        </w:rPr>
        <w:t>e</w:t>
      </w:r>
      <w:r w:rsidRPr="001B24D5">
        <w:rPr>
          <w:rFonts w:ascii="Verdana" w:hAnsi="Verdana"/>
          <w:sz w:val="20"/>
          <w:szCs w:val="20"/>
          <w:lang w:val="lt-LT"/>
        </w:rPr>
        <w:t xml:space="preserve"> (ENS)</w:t>
      </w:r>
      <w:r w:rsidR="006D44D4" w:rsidRPr="001B24D5">
        <w:rPr>
          <w:rFonts w:ascii="Verdana" w:hAnsi="Verdana"/>
          <w:sz w:val="20"/>
          <w:szCs w:val="20"/>
          <w:lang w:val="lt-LT"/>
        </w:rPr>
        <w:t xml:space="preserve"> nurodyta</w:t>
      </w:r>
      <w:r w:rsidRPr="001B24D5">
        <w:rPr>
          <w:rFonts w:ascii="Verdana" w:hAnsi="Verdana"/>
          <w:sz w:val="20"/>
          <w:szCs w:val="20"/>
          <w:lang w:val="lt-LT"/>
        </w:rPr>
        <w:t xml:space="preserve"> klasė, pasirenkant atitinkamą atsakymą iš pateiktų.</w:t>
      </w:r>
    </w:p>
    <w:p w14:paraId="7179046A" w14:textId="77777777" w:rsidR="008B663C" w:rsidRPr="001B24D5" w:rsidRDefault="008B663C" w:rsidP="00160899">
      <w:pPr>
        <w:pStyle w:val="ListParagraph"/>
        <w:numPr>
          <w:ilvl w:val="0"/>
          <w:numId w:val="11"/>
        </w:numPr>
        <w:jc w:val="both"/>
        <w:rPr>
          <w:rFonts w:ascii="Verdana" w:hAnsi="Verdana"/>
          <w:sz w:val="20"/>
          <w:szCs w:val="20"/>
          <w:lang w:val="lt-LT"/>
        </w:rPr>
      </w:pPr>
      <w:bookmarkStart w:id="0" w:name="_Hlk191022841"/>
      <w:r w:rsidRPr="001B24D5">
        <w:rPr>
          <w:rFonts w:ascii="Verdana" w:hAnsi="Verdana"/>
          <w:sz w:val="20"/>
          <w:szCs w:val="20"/>
          <w:lang w:val="lt-LT"/>
        </w:rPr>
        <w:t>Įrašoma skaitmenimis ENS galiojimo data ir išdavimo data (naujausia)</w:t>
      </w:r>
      <w:r w:rsidRPr="001B24D5">
        <w:rPr>
          <w:lang w:val="lt-LT"/>
        </w:rPr>
        <w:t xml:space="preserve"> </w:t>
      </w:r>
      <w:r w:rsidRPr="001B24D5">
        <w:rPr>
          <w:rFonts w:ascii="Verdana" w:hAnsi="Verdana"/>
          <w:sz w:val="20"/>
          <w:szCs w:val="20"/>
          <w:lang w:val="lt-LT"/>
        </w:rPr>
        <w:t xml:space="preserve">arba pažymima „duomenų nėra“. </w:t>
      </w:r>
    </w:p>
    <w:bookmarkEnd w:id="0"/>
    <w:p w14:paraId="4AAB5B21" w14:textId="730F997C" w:rsidR="008B663C" w:rsidRPr="001B24D5" w:rsidRDefault="008B663C" w:rsidP="00160899">
      <w:pPr>
        <w:pStyle w:val="ListParagraph"/>
        <w:numPr>
          <w:ilvl w:val="0"/>
          <w:numId w:val="11"/>
        </w:numPr>
        <w:jc w:val="both"/>
        <w:rPr>
          <w:rFonts w:ascii="Verdana" w:hAnsi="Verdana"/>
          <w:sz w:val="20"/>
          <w:szCs w:val="20"/>
          <w:lang w:val="lt-LT"/>
        </w:rPr>
      </w:pPr>
      <w:r w:rsidRPr="001B24D5">
        <w:rPr>
          <w:rFonts w:ascii="Verdana" w:hAnsi="Verdana"/>
          <w:sz w:val="20"/>
          <w:szCs w:val="20"/>
          <w:lang w:val="lt-LT"/>
        </w:rPr>
        <w:t xml:space="preserve">Įrašomos skaitmenimis norminės pirminės energijos sąnaudos (kWh/(m2∙metai)) </w:t>
      </w:r>
      <w:bookmarkStart w:id="1" w:name="_Hlk202263510"/>
      <w:r w:rsidRPr="001B24D5">
        <w:rPr>
          <w:rFonts w:ascii="Verdana" w:hAnsi="Verdana"/>
          <w:sz w:val="20"/>
          <w:szCs w:val="20"/>
          <w:lang w:val="lt-LT"/>
        </w:rPr>
        <w:t>arba pažymima „duomenų nėra“</w:t>
      </w:r>
      <w:r w:rsidR="002C0158" w:rsidRPr="001B24D5">
        <w:rPr>
          <w:rFonts w:ascii="Verdana" w:hAnsi="Verdana"/>
          <w:sz w:val="20"/>
          <w:szCs w:val="20"/>
          <w:lang w:val="lt-LT"/>
        </w:rPr>
        <w:t xml:space="preserve"> </w:t>
      </w:r>
      <w:r w:rsidR="00EA395B" w:rsidRPr="001B24D5">
        <w:rPr>
          <w:rFonts w:ascii="Verdana" w:hAnsi="Verdana"/>
          <w:sz w:val="20"/>
          <w:szCs w:val="20"/>
          <w:lang w:val="lt-LT"/>
        </w:rPr>
        <w:t>–</w:t>
      </w:r>
      <w:r w:rsidR="002C0158" w:rsidRPr="001B24D5">
        <w:rPr>
          <w:rFonts w:ascii="Verdana" w:hAnsi="Verdana"/>
          <w:sz w:val="20"/>
          <w:szCs w:val="20"/>
          <w:lang w:val="lt-LT"/>
        </w:rPr>
        <w:t xml:space="preserve"> </w:t>
      </w:r>
      <w:r w:rsidR="00EA395B" w:rsidRPr="001B24D5">
        <w:rPr>
          <w:rFonts w:ascii="Verdana" w:hAnsi="Verdana"/>
          <w:sz w:val="20"/>
          <w:szCs w:val="20"/>
          <w:lang w:val="lt-LT"/>
        </w:rPr>
        <w:t>šaltinis tik ENS</w:t>
      </w:r>
      <w:r w:rsidR="00AC2C79" w:rsidRPr="001B24D5">
        <w:rPr>
          <w:rFonts w:ascii="Verdana" w:hAnsi="Verdana"/>
          <w:sz w:val="20"/>
          <w:szCs w:val="20"/>
          <w:lang w:val="lt-LT"/>
        </w:rPr>
        <w:t xml:space="preserve"> kopija, jos negavus pažymi</w:t>
      </w:r>
      <w:r w:rsidR="00DB1BD1" w:rsidRPr="001B24D5">
        <w:rPr>
          <w:rFonts w:ascii="Verdana" w:hAnsi="Verdana"/>
          <w:sz w:val="20"/>
          <w:szCs w:val="20"/>
          <w:lang w:val="lt-LT"/>
        </w:rPr>
        <w:t>m</w:t>
      </w:r>
      <w:r w:rsidR="00AC2C79" w:rsidRPr="001B24D5">
        <w:rPr>
          <w:rFonts w:ascii="Verdana" w:hAnsi="Verdana"/>
          <w:sz w:val="20"/>
          <w:szCs w:val="20"/>
          <w:lang w:val="lt-LT"/>
        </w:rPr>
        <w:t>a „</w:t>
      </w:r>
      <w:r w:rsidR="006463A2" w:rsidRPr="001B24D5">
        <w:rPr>
          <w:rFonts w:ascii="Verdana" w:hAnsi="Verdana"/>
          <w:sz w:val="20"/>
          <w:szCs w:val="20"/>
          <w:lang w:val="lt-LT"/>
        </w:rPr>
        <w:t>D</w:t>
      </w:r>
      <w:r w:rsidR="00AC2C79" w:rsidRPr="001B24D5">
        <w:rPr>
          <w:rFonts w:ascii="Verdana" w:hAnsi="Verdana"/>
          <w:sz w:val="20"/>
          <w:szCs w:val="20"/>
          <w:lang w:val="lt-LT"/>
        </w:rPr>
        <w:t>uomenų nėra“</w:t>
      </w:r>
      <w:r w:rsidRPr="001B24D5">
        <w:rPr>
          <w:rFonts w:ascii="Verdana" w:hAnsi="Verdana"/>
          <w:sz w:val="20"/>
          <w:szCs w:val="20"/>
          <w:lang w:val="lt-LT"/>
        </w:rPr>
        <w:t>.</w:t>
      </w:r>
      <w:bookmarkEnd w:id="1"/>
    </w:p>
    <w:p w14:paraId="2AD3EE4F" w14:textId="2283CD2B" w:rsidR="008B663C" w:rsidRPr="001B24D5" w:rsidRDefault="008B663C" w:rsidP="00160899">
      <w:pPr>
        <w:pStyle w:val="ListParagraph"/>
        <w:numPr>
          <w:ilvl w:val="0"/>
          <w:numId w:val="11"/>
        </w:numPr>
        <w:jc w:val="both"/>
        <w:rPr>
          <w:rFonts w:ascii="Verdana" w:hAnsi="Verdana"/>
          <w:sz w:val="20"/>
          <w:szCs w:val="20"/>
          <w:lang w:val="lt-LT"/>
        </w:rPr>
      </w:pPr>
      <w:bookmarkStart w:id="2" w:name="_Hlk189746316"/>
      <w:r w:rsidRPr="001B24D5">
        <w:rPr>
          <w:rFonts w:ascii="Verdana" w:hAnsi="Verdana"/>
          <w:sz w:val="20"/>
          <w:szCs w:val="20"/>
          <w:lang w:val="lt-LT"/>
        </w:rPr>
        <w:t xml:space="preserve">Įrašomos skaitmenimis </w:t>
      </w:r>
      <w:bookmarkEnd w:id="2"/>
      <w:r w:rsidRPr="001B24D5">
        <w:rPr>
          <w:rFonts w:ascii="Verdana" w:hAnsi="Verdana"/>
          <w:sz w:val="20"/>
          <w:szCs w:val="20"/>
          <w:lang w:val="lt-LT"/>
        </w:rPr>
        <w:t>skaičiuojamosios pirminės energijos sąnaudos (kWh/(m2∙metai))</w:t>
      </w:r>
      <w:r w:rsidRPr="001B24D5">
        <w:rPr>
          <w:lang w:val="lt-LT"/>
        </w:rPr>
        <w:t xml:space="preserve"> </w:t>
      </w:r>
      <w:r w:rsidRPr="001B24D5">
        <w:rPr>
          <w:rFonts w:ascii="Verdana" w:hAnsi="Verdana"/>
          <w:sz w:val="20"/>
          <w:szCs w:val="20"/>
          <w:lang w:val="lt-LT"/>
        </w:rPr>
        <w:t>arba pažymima „duomenų nėra“</w:t>
      </w:r>
      <w:r w:rsidR="00EA395B" w:rsidRPr="001B24D5">
        <w:rPr>
          <w:rFonts w:ascii="Verdana" w:hAnsi="Verdana"/>
          <w:sz w:val="20"/>
          <w:szCs w:val="20"/>
          <w:lang w:val="lt-LT"/>
        </w:rPr>
        <w:t xml:space="preserve"> – šaltinis tik ENS</w:t>
      </w:r>
      <w:r w:rsidR="00DB1BD1" w:rsidRPr="001B24D5">
        <w:rPr>
          <w:rFonts w:ascii="Verdana" w:hAnsi="Verdana"/>
          <w:sz w:val="20"/>
          <w:szCs w:val="20"/>
          <w:lang w:val="lt-LT"/>
        </w:rPr>
        <w:t xml:space="preserve"> kopija, jos negavus pažymima „</w:t>
      </w:r>
      <w:r w:rsidR="006463A2" w:rsidRPr="001B24D5">
        <w:rPr>
          <w:rFonts w:ascii="Verdana" w:hAnsi="Verdana"/>
          <w:sz w:val="20"/>
          <w:szCs w:val="20"/>
          <w:lang w:val="lt-LT"/>
        </w:rPr>
        <w:t>D</w:t>
      </w:r>
      <w:r w:rsidR="00DB1BD1" w:rsidRPr="001B24D5">
        <w:rPr>
          <w:rFonts w:ascii="Verdana" w:hAnsi="Verdana"/>
          <w:sz w:val="20"/>
          <w:szCs w:val="20"/>
          <w:lang w:val="lt-LT"/>
        </w:rPr>
        <w:t>uomenų nėra“</w:t>
      </w:r>
      <w:r w:rsidRPr="001B24D5">
        <w:rPr>
          <w:rFonts w:ascii="Verdana" w:hAnsi="Verdana"/>
          <w:sz w:val="20"/>
          <w:szCs w:val="20"/>
          <w:lang w:val="lt-LT"/>
        </w:rPr>
        <w:t>.</w:t>
      </w:r>
    </w:p>
    <w:p w14:paraId="1F6A2711" w14:textId="3D666D1D" w:rsidR="008B663C" w:rsidRPr="001B24D5" w:rsidRDefault="008B663C" w:rsidP="00160899">
      <w:pPr>
        <w:pStyle w:val="ListParagraph"/>
        <w:numPr>
          <w:ilvl w:val="0"/>
          <w:numId w:val="11"/>
        </w:numPr>
        <w:jc w:val="both"/>
        <w:rPr>
          <w:rFonts w:ascii="Verdana" w:hAnsi="Verdana"/>
          <w:sz w:val="20"/>
          <w:szCs w:val="20"/>
          <w:lang w:val="lt-LT"/>
        </w:rPr>
      </w:pPr>
      <w:r w:rsidRPr="001B24D5">
        <w:rPr>
          <w:rFonts w:ascii="Verdana" w:hAnsi="Verdana"/>
          <w:sz w:val="20"/>
          <w:szCs w:val="20"/>
          <w:lang w:val="lt-LT"/>
        </w:rPr>
        <w:t>Įrašomos skaitmenimis skaičiuojamosios neatsinaujinančios pirminės energijos sąnaudos (kWh/(m2∙metai))</w:t>
      </w:r>
      <w:r w:rsidR="00487FD4" w:rsidRPr="001B24D5">
        <w:rPr>
          <w:rFonts w:ascii="Verdana" w:hAnsi="Verdana"/>
          <w:sz w:val="20"/>
          <w:szCs w:val="20"/>
          <w:lang w:val="lt-LT"/>
        </w:rPr>
        <w:t xml:space="preserve"> – šaltinis tik ENS</w:t>
      </w:r>
      <w:r w:rsidR="00AC2C79" w:rsidRPr="001B24D5">
        <w:rPr>
          <w:rFonts w:ascii="Verdana" w:hAnsi="Verdana"/>
          <w:sz w:val="20"/>
          <w:szCs w:val="20"/>
          <w:lang w:val="lt-LT"/>
        </w:rPr>
        <w:t xml:space="preserve"> kopija</w:t>
      </w:r>
      <w:r w:rsidR="00487FD4" w:rsidRPr="001B24D5">
        <w:rPr>
          <w:rFonts w:ascii="Verdana" w:hAnsi="Verdana"/>
          <w:sz w:val="20"/>
          <w:szCs w:val="20"/>
          <w:lang w:val="lt-LT"/>
        </w:rPr>
        <w:t>, jo</w:t>
      </w:r>
      <w:r w:rsidR="00AC2C79" w:rsidRPr="001B24D5">
        <w:rPr>
          <w:rFonts w:ascii="Verdana" w:hAnsi="Verdana"/>
          <w:sz w:val="20"/>
          <w:szCs w:val="20"/>
          <w:lang w:val="lt-LT"/>
        </w:rPr>
        <w:t xml:space="preserve">s negavus </w:t>
      </w:r>
      <w:r w:rsidRPr="001B24D5">
        <w:rPr>
          <w:rFonts w:ascii="Verdana" w:hAnsi="Verdana"/>
          <w:sz w:val="20"/>
          <w:szCs w:val="20"/>
          <w:lang w:val="lt-LT"/>
        </w:rPr>
        <w:t xml:space="preserve"> pažymima „</w:t>
      </w:r>
      <w:r w:rsidR="006463A2" w:rsidRPr="001B24D5">
        <w:rPr>
          <w:rFonts w:ascii="Verdana" w:hAnsi="Verdana"/>
          <w:sz w:val="20"/>
          <w:szCs w:val="20"/>
          <w:lang w:val="lt-LT"/>
        </w:rPr>
        <w:t>D</w:t>
      </w:r>
      <w:r w:rsidRPr="001B24D5">
        <w:rPr>
          <w:rFonts w:ascii="Verdana" w:hAnsi="Verdana"/>
          <w:sz w:val="20"/>
          <w:szCs w:val="20"/>
          <w:lang w:val="lt-LT"/>
        </w:rPr>
        <w:t>uomenų nėra“.</w:t>
      </w:r>
    </w:p>
    <w:p w14:paraId="46696CE6" w14:textId="77777777" w:rsidR="008B663C" w:rsidRPr="001B24D5" w:rsidRDefault="008B663C" w:rsidP="00160899">
      <w:pPr>
        <w:pStyle w:val="ListParagraph"/>
        <w:numPr>
          <w:ilvl w:val="0"/>
          <w:numId w:val="11"/>
        </w:numPr>
        <w:jc w:val="both"/>
        <w:rPr>
          <w:rFonts w:ascii="Verdana" w:hAnsi="Verdana"/>
          <w:sz w:val="20"/>
          <w:szCs w:val="20"/>
          <w:lang w:val="lt-LT"/>
        </w:rPr>
      </w:pPr>
      <w:r w:rsidRPr="001B24D5">
        <w:rPr>
          <w:rFonts w:ascii="Verdana" w:hAnsi="Verdana"/>
          <w:sz w:val="20"/>
          <w:szCs w:val="20"/>
          <w:lang w:val="lt-LT"/>
        </w:rPr>
        <w:t>Nurodomas iš pateiktų variantų šilumos šaltinis (-</w:t>
      </w:r>
      <w:proofErr w:type="spellStart"/>
      <w:r w:rsidRPr="001B24D5">
        <w:rPr>
          <w:rFonts w:ascii="Verdana" w:hAnsi="Verdana"/>
          <w:sz w:val="20"/>
          <w:szCs w:val="20"/>
          <w:lang w:val="lt-LT"/>
        </w:rPr>
        <w:t>iai</w:t>
      </w:r>
      <w:proofErr w:type="spellEnd"/>
      <w:r w:rsidRPr="001B24D5">
        <w:rPr>
          <w:rFonts w:ascii="Verdana" w:hAnsi="Verdana"/>
          <w:sz w:val="20"/>
          <w:szCs w:val="20"/>
          <w:lang w:val="lt-LT"/>
        </w:rPr>
        <w:t>), nurodytas(-i) sertifikate. Jei nėra sertifikato, nurodomas šilumos šaltinis, identifikuotas apsilankymo NT objekte metu. Jei NT objekte esantis šilumos šaltinis nėra pateiktas klausimyne, šilumos šaltinis nurodomas langelyje „kita“.</w:t>
      </w:r>
    </w:p>
    <w:p w14:paraId="55839676" w14:textId="77777777" w:rsidR="008B663C" w:rsidRPr="001B24D5" w:rsidRDefault="008B663C" w:rsidP="00160899">
      <w:pPr>
        <w:pStyle w:val="ListParagraph"/>
        <w:numPr>
          <w:ilvl w:val="0"/>
          <w:numId w:val="11"/>
        </w:numPr>
        <w:jc w:val="both"/>
        <w:rPr>
          <w:rFonts w:ascii="Verdana" w:hAnsi="Verdana"/>
          <w:sz w:val="20"/>
          <w:szCs w:val="20"/>
          <w:lang w:val="lt-LT"/>
        </w:rPr>
      </w:pPr>
      <w:r w:rsidRPr="001B24D5">
        <w:rPr>
          <w:rFonts w:ascii="Verdana" w:hAnsi="Verdana"/>
          <w:sz w:val="20"/>
          <w:szCs w:val="20"/>
          <w:lang w:val="lt-LT"/>
        </w:rPr>
        <w:t>Skaitmenimis nurodomas šildomas plotas (m</w:t>
      </w:r>
      <w:r w:rsidRPr="001B24D5">
        <w:rPr>
          <w:rFonts w:ascii="Verdana" w:hAnsi="Verdana"/>
          <w:sz w:val="20"/>
          <w:szCs w:val="20"/>
          <w:vertAlign w:val="superscript"/>
          <w:lang w:val="lt-LT"/>
        </w:rPr>
        <w:t>2</w:t>
      </w:r>
      <w:r w:rsidRPr="001B24D5">
        <w:rPr>
          <w:rFonts w:ascii="Verdana" w:hAnsi="Verdana"/>
          <w:sz w:val="20"/>
          <w:szCs w:val="20"/>
          <w:lang w:val="lt-LT"/>
        </w:rPr>
        <w:t>), įrašytas ENS arba apskaičiuotas licencijuotų specialistų (pastaruoju atveju nurodomas informacijos šaltinis). Jei ENS nėra</w:t>
      </w:r>
      <w:r w:rsidRPr="001B24D5">
        <w:rPr>
          <w:lang w:val="lt-LT"/>
        </w:rPr>
        <w:t xml:space="preserve"> </w:t>
      </w:r>
      <w:r w:rsidRPr="001B24D5">
        <w:rPr>
          <w:rFonts w:ascii="Verdana" w:hAnsi="Verdana"/>
          <w:sz w:val="20"/>
          <w:szCs w:val="20"/>
          <w:lang w:val="lt-LT"/>
        </w:rPr>
        <w:t>arba šildomas plotas nėra apskaičiuotas licencijuotų specialistų, gyvenamiesiems pastatams nurodomas naudingas plotas, negyvenamiesiems pastatams – bendras plotas. Kitu atveju žymima „duomenų nėra“.</w:t>
      </w:r>
    </w:p>
    <w:p w14:paraId="342FFDB7" w14:textId="77777777" w:rsidR="008B663C" w:rsidRPr="001B24D5" w:rsidRDefault="008B663C" w:rsidP="008B663C">
      <w:pPr>
        <w:pStyle w:val="ListParagraph"/>
        <w:jc w:val="both"/>
        <w:rPr>
          <w:rFonts w:ascii="Verdana" w:hAnsi="Verdana"/>
          <w:sz w:val="20"/>
          <w:szCs w:val="20"/>
          <w:lang w:val="lt-LT"/>
        </w:rPr>
      </w:pPr>
    </w:p>
    <w:p w14:paraId="30252EF2" w14:textId="3D2C9960" w:rsidR="008B663C" w:rsidRPr="001B24D5" w:rsidRDefault="008B663C" w:rsidP="008B663C">
      <w:pPr>
        <w:pStyle w:val="ListParagraph"/>
        <w:numPr>
          <w:ilvl w:val="0"/>
          <w:numId w:val="3"/>
        </w:numPr>
        <w:jc w:val="both"/>
        <w:rPr>
          <w:rFonts w:ascii="Verdana" w:hAnsi="Verdana"/>
          <w:sz w:val="20"/>
          <w:szCs w:val="20"/>
          <w:lang w:val="lt-LT"/>
        </w:rPr>
      </w:pPr>
      <w:r w:rsidRPr="001B24D5">
        <w:rPr>
          <w:rFonts w:ascii="Verdana" w:hAnsi="Verdana"/>
          <w:b/>
          <w:bCs/>
          <w:color w:val="215E99" w:themeColor="text2" w:themeTint="BF"/>
          <w:sz w:val="20"/>
          <w:szCs w:val="20"/>
          <w:lang w:val="lt-LT"/>
        </w:rPr>
        <w:t>Atsinaujinančios</w:t>
      </w:r>
      <w:r w:rsidR="00CE3025">
        <w:rPr>
          <w:rFonts w:ascii="Verdana" w:hAnsi="Verdana"/>
          <w:b/>
          <w:bCs/>
          <w:color w:val="215E99" w:themeColor="text2" w:themeTint="BF"/>
          <w:sz w:val="20"/>
          <w:szCs w:val="20"/>
          <w:lang w:val="lt-LT"/>
        </w:rPr>
        <w:t xml:space="preserve"> elektros</w:t>
      </w:r>
      <w:r w:rsidRPr="001B24D5">
        <w:rPr>
          <w:rFonts w:ascii="Verdana" w:hAnsi="Verdana"/>
          <w:b/>
          <w:bCs/>
          <w:color w:val="215E99" w:themeColor="text2" w:themeTint="BF"/>
          <w:sz w:val="20"/>
          <w:szCs w:val="20"/>
          <w:lang w:val="lt-LT"/>
        </w:rPr>
        <w:t xml:space="preserve"> energijos naudojimas ir gamyba</w:t>
      </w:r>
    </w:p>
    <w:p w14:paraId="1D86CF1C" w14:textId="1D74D4D1" w:rsidR="008B663C" w:rsidRPr="001B24D5" w:rsidRDefault="008B663C" w:rsidP="008B663C">
      <w:pPr>
        <w:ind w:firstLine="720"/>
        <w:jc w:val="both"/>
        <w:rPr>
          <w:rFonts w:ascii="Verdana" w:hAnsi="Verdana"/>
          <w:sz w:val="20"/>
          <w:szCs w:val="20"/>
          <w:lang w:val="lt-LT"/>
        </w:rPr>
      </w:pPr>
      <w:r w:rsidRPr="001B24D5">
        <w:rPr>
          <w:rFonts w:ascii="Verdana" w:hAnsi="Verdana"/>
          <w:sz w:val="20"/>
          <w:szCs w:val="20"/>
          <w:lang w:val="lt-LT"/>
        </w:rPr>
        <w:t xml:space="preserve">Atlikus vietos apžiūrą ir/ar kliento apklausą </w:t>
      </w:r>
      <w:r w:rsidR="00851E58" w:rsidRPr="001B24D5">
        <w:rPr>
          <w:rFonts w:ascii="Verdana" w:hAnsi="Verdana"/>
          <w:sz w:val="20"/>
          <w:szCs w:val="20"/>
          <w:lang w:val="lt-LT"/>
        </w:rPr>
        <w:t>nurodoma</w:t>
      </w:r>
      <w:r w:rsidRPr="001B24D5">
        <w:rPr>
          <w:rFonts w:ascii="Verdana" w:hAnsi="Verdana"/>
          <w:sz w:val="20"/>
          <w:szCs w:val="20"/>
          <w:lang w:val="lt-LT"/>
        </w:rPr>
        <w:t>:</w:t>
      </w:r>
    </w:p>
    <w:p w14:paraId="57C42CCD" w14:textId="7A9CDBDE" w:rsidR="008B663C" w:rsidRPr="001B24D5" w:rsidRDefault="008B663C" w:rsidP="008B663C">
      <w:pPr>
        <w:pStyle w:val="ListParagraph"/>
        <w:numPr>
          <w:ilvl w:val="0"/>
          <w:numId w:val="4"/>
        </w:numPr>
        <w:jc w:val="both"/>
        <w:rPr>
          <w:rFonts w:ascii="Verdana" w:hAnsi="Verdana"/>
          <w:sz w:val="20"/>
          <w:szCs w:val="20"/>
          <w:lang w:val="lt-LT"/>
        </w:rPr>
      </w:pPr>
      <w:r w:rsidRPr="001B24D5">
        <w:rPr>
          <w:rFonts w:ascii="Verdana" w:hAnsi="Verdana"/>
          <w:sz w:val="20"/>
          <w:szCs w:val="20"/>
          <w:lang w:val="lt-LT"/>
        </w:rPr>
        <w:t>Ar objekte yra įrengtas atsinaujinančios</w:t>
      </w:r>
      <w:r w:rsidR="00CE3025">
        <w:rPr>
          <w:rFonts w:ascii="Verdana" w:hAnsi="Verdana"/>
          <w:sz w:val="20"/>
          <w:szCs w:val="20"/>
          <w:lang w:val="lt-LT"/>
        </w:rPr>
        <w:t xml:space="preserve"> elektros</w:t>
      </w:r>
      <w:r w:rsidRPr="001B24D5">
        <w:rPr>
          <w:rFonts w:ascii="Verdana" w:hAnsi="Verdana"/>
          <w:sz w:val="20"/>
          <w:szCs w:val="20"/>
          <w:lang w:val="lt-LT"/>
        </w:rPr>
        <w:t xml:space="preserve"> energijos gamybos (AEG) šaltinis, priklausantis pastato </w:t>
      </w:r>
      <w:r w:rsidR="00CA3DCC" w:rsidRPr="001B24D5">
        <w:rPr>
          <w:rFonts w:ascii="Verdana" w:hAnsi="Verdana"/>
          <w:sz w:val="20"/>
          <w:szCs w:val="20"/>
          <w:lang w:val="lt-LT"/>
        </w:rPr>
        <w:t>savinin</w:t>
      </w:r>
      <w:r w:rsidR="00FB26E8" w:rsidRPr="001B24D5">
        <w:rPr>
          <w:rFonts w:ascii="Verdana" w:hAnsi="Verdana"/>
          <w:sz w:val="20"/>
          <w:szCs w:val="20"/>
          <w:lang w:val="lt-LT"/>
        </w:rPr>
        <w:t>k</w:t>
      </w:r>
      <w:r w:rsidR="00CA3DCC" w:rsidRPr="001B24D5">
        <w:rPr>
          <w:rFonts w:ascii="Verdana" w:hAnsi="Verdana"/>
          <w:sz w:val="20"/>
          <w:szCs w:val="20"/>
          <w:lang w:val="lt-LT"/>
        </w:rPr>
        <w:t xml:space="preserve">ui arba </w:t>
      </w:r>
      <w:r w:rsidRPr="001B24D5">
        <w:rPr>
          <w:rFonts w:ascii="Verdana" w:hAnsi="Verdana"/>
          <w:sz w:val="20"/>
          <w:szCs w:val="20"/>
          <w:lang w:val="lt-LT"/>
        </w:rPr>
        <w:t>naudotojui</w:t>
      </w:r>
      <w:r w:rsidR="00862483" w:rsidRPr="001B24D5">
        <w:rPr>
          <w:rFonts w:ascii="Verdana" w:hAnsi="Verdana"/>
          <w:sz w:val="20"/>
          <w:szCs w:val="20"/>
          <w:lang w:val="lt-LT"/>
        </w:rPr>
        <w:t xml:space="preserve"> bet ne pastato ar jo dalies nuomininkui</w:t>
      </w:r>
      <w:r w:rsidRPr="001B24D5">
        <w:rPr>
          <w:rFonts w:ascii="Verdana" w:hAnsi="Verdana"/>
          <w:sz w:val="20"/>
          <w:szCs w:val="20"/>
          <w:lang w:val="lt-LT"/>
        </w:rPr>
        <w:t>. Pasirenkamas atsakymas - „taip/ne“.</w:t>
      </w:r>
    </w:p>
    <w:p w14:paraId="1BF7A731" w14:textId="77777777" w:rsidR="008B663C" w:rsidRPr="001B24D5" w:rsidRDefault="008B663C" w:rsidP="008B663C">
      <w:pPr>
        <w:pStyle w:val="ListParagraph"/>
        <w:jc w:val="both"/>
        <w:rPr>
          <w:rFonts w:ascii="Verdana" w:hAnsi="Verdana"/>
          <w:sz w:val="20"/>
          <w:szCs w:val="20"/>
          <w:lang w:val="lt-LT"/>
        </w:rPr>
      </w:pPr>
      <w:r w:rsidRPr="001B24D5">
        <w:rPr>
          <w:rFonts w:ascii="Verdana" w:hAnsi="Verdana"/>
          <w:sz w:val="20"/>
          <w:szCs w:val="20"/>
          <w:lang w:val="lt-LT"/>
        </w:rPr>
        <w:t>Jei atsakymas „ne“, pereikite prie IV dalies klausimų, jei atsakymas „taip“ pažymėkite šiuos atsakymus:</w:t>
      </w:r>
    </w:p>
    <w:p w14:paraId="06D5B9CD" w14:textId="7B00395A" w:rsidR="008B663C" w:rsidRPr="001B24D5" w:rsidRDefault="008B663C" w:rsidP="008B663C">
      <w:pPr>
        <w:pStyle w:val="ListParagraph"/>
        <w:numPr>
          <w:ilvl w:val="0"/>
          <w:numId w:val="4"/>
        </w:numPr>
        <w:jc w:val="both"/>
        <w:rPr>
          <w:rFonts w:ascii="Verdana" w:hAnsi="Verdana"/>
          <w:sz w:val="20"/>
          <w:szCs w:val="20"/>
          <w:lang w:val="lt-LT"/>
        </w:rPr>
      </w:pPr>
      <w:r w:rsidRPr="001B24D5">
        <w:rPr>
          <w:rFonts w:ascii="Verdana" w:hAnsi="Verdana"/>
          <w:sz w:val="20"/>
          <w:szCs w:val="20"/>
          <w:lang w:val="lt-LT"/>
        </w:rPr>
        <w:lastRenderedPageBreak/>
        <w:t>Pažymima, kur įrengtas</w:t>
      </w:r>
      <w:r w:rsidR="00CE3025">
        <w:rPr>
          <w:rFonts w:ascii="Verdana" w:hAnsi="Verdana"/>
          <w:sz w:val="20"/>
          <w:szCs w:val="20"/>
          <w:lang w:val="lt-LT"/>
        </w:rPr>
        <w:t xml:space="preserve"> </w:t>
      </w:r>
      <w:r w:rsidR="00CE3025">
        <w:rPr>
          <w:rFonts w:ascii="Verdana" w:hAnsi="Verdana"/>
          <w:sz w:val="20"/>
          <w:szCs w:val="20"/>
          <w:lang w:val="lt-LT"/>
        </w:rPr>
        <w:t>elektros</w:t>
      </w:r>
      <w:r w:rsidRPr="001B24D5">
        <w:rPr>
          <w:rFonts w:ascii="Verdana" w:hAnsi="Verdana"/>
          <w:sz w:val="20"/>
          <w:szCs w:val="20"/>
          <w:lang w:val="lt-LT"/>
        </w:rPr>
        <w:t xml:space="preserve"> AEG: ant pastato ar šalia jo.</w:t>
      </w:r>
    </w:p>
    <w:p w14:paraId="5045AD63" w14:textId="277AE198" w:rsidR="008B663C" w:rsidRPr="001B24D5" w:rsidRDefault="008B663C" w:rsidP="008B663C">
      <w:pPr>
        <w:pStyle w:val="ListParagraph"/>
        <w:numPr>
          <w:ilvl w:val="0"/>
          <w:numId w:val="4"/>
        </w:numPr>
        <w:jc w:val="both"/>
        <w:rPr>
          <w:rFonts w:ascii="Verdana" w:hAnsi="Verdana"/>
          <w:sz w:val="20"/>
          <w:szCs w:val="20"/>
          <w:lang w:val="lt-LT"/>
        </w:rPr>
      </w:pPr>
      <w:r w:rsidRPr="001B24D5">
        <w:rPr>
          <w:rFonts w:ascii="Verdana" w:hAnsi="Verdana"/>
          <w:sz w:val="20"/>
          <w:szCs w:val="20"/>
          <w:lang w:val="lt-LT"/>
        </w:rPr>
        <w:t>Nurodoma</w:t>
      </w:r>
      <w:r w:rsidR="00CE3025">
        <w:rPr>
          <w:rFonts w:ascii="Verdana" w:hAnsi="Verdana"/>
          <w:sz w:val="20"/>
          <w:szCs w:val="20"/>
          <w:lang w:val="lt-LT"/>
        </w:rPr>
        <w:t xml:space="preserve"> </w:t>
      </w:r>
      <w:r w:rsidR="00CE3025">
        <w:rPr>
          <w:rFonts w:ascii="Verdana" w:hAnsi="Verdana"/>
          <w:sz w:val="20"/>
          <w:szCs w:val="20"/>
          <w:lang w:val="lt-LT"/>
        </w:rPr>
        <w:t>elektros</w:t>
      </w:r>
      <w:r w:rsidRPr="001B24D5">
        <w:rPr>
          <w:rFonts w:ascii="Verdana" w:hAnsi="Verdana"/>
          <w:sz w:val="20"/>
          <w:szCs w:val="20"/>
          <w:lang w:val="lt-LT"/>
        </w:rPr>
        <w:t xml:space="preserve"> AEG instaliuota galia (kW).</w:t>
      </w:r>
    </w:p>
    <w:p w14:paraId="1C19867C" w14:textId="523A13C6" w:rsidR="008B663C" w:rsidRPr="001B24D5" w:rsidRDefault="008B663C" w:rsidP="008B663C">
      <w:pPr>
        <w:pStyle w:val="ListParagraph"/>
        <w:numPr>
          <w:ilvl w:val="0"/>
          <w:numId w:val="4"/>
        </w:numPr>
        <w:jc w:val="both"/>
        <w:rPr>
          <w:rFonts w:ascii="Verdana" w:hAnsi="Verdana"/>
          <w:sz w:val="20"/>
          <w:szCs w:val="20"/>
          <w:lang w:val="lt-LT"/>
        </w:rPr>
      </w:pPr>
      <w:r w:rsidRPr="001B24D5">
        <w:rPr>
          <w:rFonts w:ascii="Verdana" w:hAnsi="Verdana"/>
          <w:sz w:val="20"/>
          <w:szCs w:val="20"/>
          <w:lang w:val="lt-LT"/>
        </w:rPr>
        <w:t>Pažymima, ar</w:t>
      </w:r>
      <w:r w:rsidR="00CE3025">
        <w:rPr>
          <w:rFonts w:ascii="Verdana" w:hAnsi="Verdana"/>
          <w:sz w:val="20"/>
          <w:szCs w:val="20"/>
          <w:lang w:val="lt-LT"/>
        </w:rPr>
        <w:t xml:space="preserve"> </w:t>
      </w:r>
      <w:r w:rsidR="00CE3025">
        <w:rPr>
          <w:rFonts w:ascii="Verdana" w:hAnsi="Verdana"/>
          <w:sz w:val="20"/>
          <w:szCs w:val="20"/>
          <w:lang w:val="lt-LT"/>
        </w:rPr>
        <w:t>elektros</w:t>
      </w:r>
      <w:r w:rsidRPr="001B24D5">
        <w:rPr>
          <w:rFonts w:ascii="Verdana" w:hAnsi="Verdana"/>
          <w:sz w:val="20"/>
          <w:szCs w:val="20"/>
          <w:lang w:val="lt-LT"/>
        </w:rPr>
        <w:t xml:space="preserve"> AEG šaltinio energija naudojama tiesiogiai objekto reikmėms pastato vidaus tinkle?</w:t>
      </w:r>
    </w:p>
    <w:p w14:paraId="1A48FC85" w14:textId="77777777" w:rsidR="008B663C" w:rsidRPr="001B24D5" w:rsidRDefault="008B663C" w:rsidP="008B663C">
      <w:pPr>
        <w:pStyle w:val="ListParagraph"/>
        <w:jc w:val="both"/>
        <w:rPr>
          <w:rFonts w:ascii="Verdana" w:hAnsi="Verdana"/>
          <w:sz w:val="20"/>
          <w:szCs w:val="20"/>
          <w:lang w:val="lt-LT"/>
        </w:rPr>
      </w:pPr>
    </w:p>
    <w:p w14:paraId="7D0C3A01" w14:textId="77777777" w:rsidR="008B663C" w:rsidRPr="001B24D5" w:rsidRDefault="008B663C" w:rsidP="008B663C">
      <w:pPr>
        <w:pStyle w:val="ListParagraph"/>
        <w:numPr>
          <w:ilvl w:val="0"/>
          <w:numId w:val="3"/>
        </w:numPr>
        <w:rPr>
          <w:rFonts w:ascii="Verdana" w:hAnsi="Verdana"/>
          <w:b/>
          <w:bCs/>
          <w:color w:val="215E99" w:themeColor="text2" w:themeTint="BF"/>
          <w:sz w:val="20"/>
          <w:szCs w:val="20"/>
          <w:lang w:val="lt-LT"/>
        </w:rPr>
      </w:pPr>
      <w:r w:rsidRPr="001B24D5">
        <w:rPr>
          <w:rFonts w:ascii="Verdana" w:hAnsi="Verdana"/>
          <w:b/>
          <w:bCs/>
          <w:color w:val="215E99" w:themeColor="text2" w:themeTint="BF"/>
          <w:sz w:val="20"/>
          <w:szCs w:val="20"/>
          <w:lang w:val="lt-LT"/>
        </w:rPr>
        <w:t>Garso tarša</w:t>
      </w:r>
    </w:p>
    <w:p w14:paraId="591A2156" w14:textId="77777777" w:rsidR="008B663C" w:rsidRPr="001B24D5" w:rsidRDefault="008B663C" w:rsidP="008B663C">
      <w:pPr>
        <w:pStyle w:val="ListParagraph"/>
        <w:ind w:left="1440"/>
        <w:rPr>
          <w:rFonts w:ascii="Verdana" w:hAnsi="Verdana"/>
          <w:b/>
          <w:bCs/>
          <w:color w:val="215E99" w:themeColor="text2" w:themeTint="BF"/>
          <w:sz w:val="20"/>
          <w:szCs w:val="20"/>
          <w:lang w:val="lt-LT"/>
        </w:rPr>
      </w:pPr>
    </w:p>
    <w:p w14:paraId="5A7DCC83" w14:textId="38B7E1B7" w:rsidR="008B663C" w:rsidRPr="001B24D5" w:rsidRDefault="008B663C" w:rsidP="008B663C">
      <w:pPr>
        <w:pStyle w:val="ListParagraph"/>
        <w:jc w:val="both"/>
        <w:rPr>
          <w:rFonts w:ascii="Verdana" w:hAnsi="Verdana"/>
          <w:sz w:val="20"/>
          <w:szCs w:val="20"/>
          <w:lang w:val="lt-LT"/>
        </w:rPr>
      </w:pPr>
      <w:r w:rsidRPr="001B24D5">
        <w:rPr>
          <w:rFonts w:ascii="Verdana" w:hAnsi="Verdana"/>
          <w:sz w:val="20"/>
          <w:szCs w:val="20"/>
          <w:lang w:val="lt-LT"/>
        </w:rPr>
        <w:t>Šis skyrius aktualus tik gyvenamiesiems pastatams</w:t>
      </w:r>
      <w:r w:rsidR="007D57E7" w:rsidRPr="001B24D5">
        <w:rPr>
          <w:rFonts w:ascii="Verdana" w:hAnsi="Verdana"/>
          <w:sz w:val="20"/>
          <w:szCs w:val="20"/>
          <w:lang w:val="lt-LT"/>
        </w:rPr>
        <w:t xml:space="preserve"> </w:t>
      </w:r>
      <w:r w:rsidR="008049BA" w:rsidRPr="001B24D5">
        <w:rPr>
          <w:rFonts w:ascii="Verdana" w:hAnsi="Verdana"/>
          <w:sz w:val="20"/>
          <w:szCs w:val="20"/>
          <w:lang w:val="lt-LT"/>
        </w:rPr>
        <w:t>ir patalpoms</w:t>
      </w:r>
      <w:r w:rsidRPr="001B24D5">
        <w:rPr>
          <w:rFonts w:ascii="Verdana" w:hAnsi="Verdana"/>
          <w:sz w:val="20"/>
          <w:szCs w:val="20"/>
          <w:lang w:val="lt-LT"/>
        </w:rPr>
        <w:t>.</w:t>
      </w:r>
    </w:p>
    <w:p w14:paraId="271BA97D" w14:textId="77777777" w:rsidR="008B663C" w:rsidRPr="001B24D5" w:rsidRDefault="008B663C" w:rsidP="008B663C">
      <w:pPr>
        <w:pStyle w:val="ListParagraph"/>
        <w:jc w:val="both"/>
        <w:rPr>
          <w:rFonts w:ascii="Verdana" w:hAnsi="Verdana"/>
          <w:sz w:val="20"/>
          <w:szCs w:val="20"/>
          <w:lang w:val="lt-LT"/>
        </w:rPr>
      </w:pPr>
      <w:r w:rsidRPr="001B24D5">
        <w:rPr>
          <w:rFonts w:ascii="Verdana" w:hAnsi="Verdana"/>
          <w:sz w:val="20"/>
          <w:szCs w:val="20"/>
          <w:lang w:val="lt-LT"/>
        </w:rPr>
        <w:t>Gyvenamosios paskirties nekilnojamasis turtas yra: vienbučių, dvibučių, daugiabučių, įvairių socialinių grupių, asmeninio poilsio, mėgėjų sodų pastatai.</w:t>
      </w:r>
    </w:p>
    <w:p w14:paraId="6B41E977" w14:textId="77777777" w:rsidR="008B663C" w:rsidRPr="001B24D5" w:rsidRDefault="008B663C" w:rsidP="008B663C">
      <w:pPr>
        <w:pStyle w:val="ListParagraph"/>
        <w:jc w:val="both"/>
        <w:rPr>
          <w:rFonts w:ascii="Verdana" w:hAnsi="Verdana"/>
          <w:sz w:val="20"/>
          <w:szCs w:val="20"/>
          <w:lang w:val="lt-LT"/>
        </w:rPr>
      </w:pPr>
      <w:r w:rsidRPr="001B24D5">
        <w:rPr>
          <w:rFonts w:ascii="Verdana" w:hAnsi="Verdana"/>
          <w:sz w:val="20"/>
          <w:szCs w:val="20"/>
          <w:lang w:val="lt-LT"/>
        </w:rPr>
        <w:t>Prie kiekvieno klausimo skaitmenimis įrašomas atitinkamos rūšies triukšmo lygis (</w:t>
      </w:r>
      <w:proofErr w:type="spellStart"/>
      <w:r w:rsidRPr="001B24D5">
        <w:rPr>
          <w:rFonts w:ascii="Verdana" w:hAnsi="Verdana"/>
          <w:sz w:val="20"/>
          <w:szCs w:val="20"/>
          <w:lang w:val="lt-LT"/>
        </w:rPr>
        <w:t>dB</w:t>
      </w:r>
      <w:proofErr w:type="spellEnd"/>
      <w:r w:rsidRPr="001B24D5">
        <w:rPr>
          <w:rFonts w:ascii="Verdana" w:hAnsi="Verdana"/>
          <w:sz w:val="20"/>
          <w:szCs w:val="20"/>
          <w:lang w:val="lt-LT"/>
        </w:rPr>
        <w:t>) pagal miestų triukšmo žemėlapius (paros vidurkis, „DVN“). Jei žemėlapyje yra nurodyta, nurodoma suminio triukšmo DVN vertė.</w:t>
      </w:r>
    </w:p>
    <w:p w14:paraId="77B2DF3B" w14:textId="77777777" w:rsidR="005E1B56" w:rsidRDefault="008B663C" w:rsidP="008B663C">
      <w:pPr>
        <w:pStyle w:val="ListParagraph"/>
        <w:jc w:val="both"/>
        <w:rPr>
          <w:rFonts w:ascii="Verdana" w:hAnsi="Verdana"/>
          <w:sz w:val="20"/>
          <w:szCs w:val="20"/>
          <w:lang w:val="lt-LT"/>
        </w:rPr>
      </w:pPr>
      <w:r w:rsidRPr="00E01537">
        <w:rPr>
          <w:rFonts w:ascii="Verdana" w:hAnsi="Verdana"/>
          <w:sz w:val="20"/>
          <w:szCs w:val="20"/>
          <w:lang w:val="lt-LT"/>
        </w:rPr>
        <w:t>Jei miestas, kuriame yra pastatas, tokio žemėlapio neturi, žymima „Duomenų nėra“.</w:t>
      </w:r>
      <w:r w:rsidR="00C420DA" w:rsidRPr="00E01537">
        <w:rPr>
          <w:rFonts w:ascii="Verdana" w:hAnsi="Verdana"/>
          <w:sz w:val="20"/>
          <w:szCs w:val="20"/>
          <w:lang w:val="lt-LT"/>
        </w:rPr>
        <w:t xml:space="preserve"> </w:t>
      </w:r>
    </w:p>
    <w:p w14:paraId="30162D81" w14:textId="08E3D9E6" w:rsidR="00586C9E" w:rsidRDefault="005E1B56" w:rsidP="008B663C">
      <w:pPr>
        <w:pStyle w:val="ListParagraph"/>
        <w:jc w:val="both"/>
        <w:rPr>
          <w:rFonts w:ascii="Verdana" w:hAnsi="Verdana"/>
          <w:sz w:val="20"/>
          <w:szCs w:val="20"/>
          <w:lang w:val="lt-LT"/>
        </w:rPr>
      </w:pPr>
      <w:r>
        <w:rPr>
          <w:rFonts w:ascii="Verdana" w:hAnsi="Verdana"/>
          <w:sz w:val="20"/>
          <w:szCs w:val="20"/>
          <w:lang w:val="lt-LT"/>
        </w:rPr>
        <w:t xml:space="preserve">Pradinė nuoroda į </w:t>
      </w:r>
      <w:r w:rsidR="00C01CF2" w:rsidRPr="00E01537">
        <w:rPr>
          <w:rFonts w:ascii="Verdana" w:hAnsi="Verdana"/>
          <w:sz w:val="20"/>
          <w:szCs w:val="20"/>
          <w:lang w:val="lt-LT"/>
        </w:rPr>
        <w:t>Šiaulių miesto žemėlap</w:t>
      </w:r>
      <w:r>
        <w:rPr>
          <w:rFonts w:ascii="Verdana" w:hAnsi="Verdana"/>
          <w:sz w:val="20"/>
          <w:szCs w:val="20"/>
          <w:lang w:val="lt-LT"/>
        </w:rPr>
        <w:t>į</w:t>
      </w:r>
      <w:r w:rsidR="00C01CF2" w:rsidRPr="00E01537">
        <w:rPr>
          <w:rFonts w:ascii="Verdana" w:hAnsi="Verdana"/>
          <w:sz w:val="20"/>
          <w:szCs w:val="20"/>
          <w:lang w:val="lt-LT"/>
        </w:rPr>
        <w:t xml:space="preserve"> neveikia,</w:t>
      </w:r>
      <w:r w:rsidR="00586C9E">
        <w:rPr>
          <w:rFonts w:ascii="Verdana" w:hAnsi="Verdana"/>
          <w:sz w:val="20"/>
          <w:szCs w:val="20"/>
          <w:lang w:val="lt-LT"/>
        </w:rPr>
        <w:t xml:space="preserve"> </w:t>
      </w:r>
      <w:r w:rsidR="00D552D0">
        <w:rPr>
          <w:rFonts w:ascii="Verdana" w:hAnsi="Verdana"/>
          <w:sz w:val="20"/>
          <w:szCs w:val="20"/>
          <w:lang w:val="lt-LT"/>
        </w:rPr>
        <w:t xml:space="preserve">todėl </w:t>
      </w:r>
      <w:r w:rsidR="00586C9E">
        <w:rPr>
          <w:rFonts w:ascii="Verdana" w:hAnsi="Verdana"/>
          <w:sz w:val="20"/>
          <w:szCs w:val="20"/>
          <w:lang w:val="lt-LT"/>
        </w:rPr>
        <w:t>naudotis</w:t>
      </w:r>
      <w:r w:rsidR="00C01CF2" w:rsidRPr="00E01537">
        <w:rPr>
          <w:rFonts w:ascii="Verdana" w:hAnsi="Verdana"/>
          <w:sz w:val="20"/>
          <w:szCs w:val="20"/>
          <w:lang w:val="lt-LT"/>
        </w:rPr>
        <w:t xml:space="preserve"> </w:t>
      </w:r>
      <w:r w:rsidR="00C07FF6" w:rsidRPr="00E01537">
        <w:rPr>
          <w:rFonts w:ascii="Verdana" w:hAnsi="Verdana"/>
          <w:sz w:val="20"/>
          <w:szCs w:val="20"/>
          <w:lang w:val="lt-LT"/>
        </w:rPr>
        <w:t xml:space="preserve">2025-10-14 </w:t>
      </w:r>
      <w:r w:rsidR="00F15602" w:rsidRPr="00E01537">
        <w:rPr>
          <w:rFonts w:ascii="Verdana" w:hAnsi="Verdana"/>
          <w:sz w:val="20"/>
          <w:szCs w:val="20"/>
          <w:lang w:val="lt-LT"/>
        </w:rPr>
        <w:t>iš</w:t>
      </w:r>
      <w:r w:rsidR="00C07FF6" w:rsidRPr="00E01537">
        <w:rPr>
          <w:rFonts w:ascii="Verdana" w:hAnsi="Verdana"/>
          <w:sz w:val="20"/>
          <w:szCs w:val="20"/>
          <w:lang w:val="lt-LT"/>
        </w:rPr>
        <w:t xml:space="preserve"> Šiaulių miesto savivaldybės</w:t>
      </w:r>
      <w:r w:rsidR="00F15602" w:rsidRPr="00E01537">
        <w:rPr>
          <w:rFonts w:ascii="Verdana" w:hAnsi="Verdana"/>
          <w:sz w:val="20"/>
          <w:szCs w:val="20"/>
          <w:lang w:val="lt-LT"/>
        </w:rPr>
        <w:t xml:space="preserve"> administracijos</w:t>
      </w:r>
      <w:r w:rsidR="00C07FF6" w:rsidRPr="00E01537">
        <w:rPr>
          <w:rFonts w:ascii="Verdana" w:hAnsi="Verdana"/>
          <w:sz w:val="20"/>
          <w:szCs w:val="20"/>
          <w:lang w:val="lt-LT"/>
        </w:rPr>
        <w:t xml:space="preserve"> gauta nauja nuoroda:</w:t>
      </w:r>
      <w:r w:rsidR="00F15602" w:rsidRPr="00E01537">
        <w:rPr>
          <w:rFonts w:ascii="Verdana" w:hAnsi="Verdana"/>
          <w:sz w:val="20"/>
          <w:szCs w:val="20"/>
          <w:lang w:val="lt-LT"/>
        </w:rPr>
        <w:t xml:space="preserve"> </w:t>
      </w:r>
      <w:hyperlink r:id="rId8" w:history="1">
        <w:r w:rsidR="00F15602" w:rsidRPr="00E01537">
          <w:rPr>
            <w:rStyle w:val="Hyperlink"/>
            <w:rFonts w:ascii="Verdana" w:hAnsi="Verdana"/>
            <w:color w:val="auto"/>
            <w:sz w:val="20"/>
            <w:szCs w:val="20"/>
            <w:lang w:val="lt-LT"/>
          </w:rPr>
          <w:t>https://maps.siauliai.lt/portal/apps/experiencebuilder/experience/?id=a6bea14d32fa4169828d3e310f1a8bb0</w:t>
        </w:r>
      </w:hyperlink>
      <w:r w:rsidR="008E3034">
        <w:t xml:space="preserve"> </w:t>
      </w:r>
      <w:r w:rsidR="00F15602" w:rsidRPr="00E01537">
        <w:rPr>
          <w:rFonts w:ascii="Verdana" w:hAnsi="Verdana"/>
          <w:sz w:val="20"/>
          <w:szCs w:val="20"/>
          <w:lang w:val="lt-LT"/>
        </w:rPr>
        <w:t>.</w:t>
      </w:r>
      <w:r w:rsidR="002B11C6" w:rsidRPr="00E01537">
        <w:rPr>
          <w:rFonts w:ascii="Verdana" w:hAnsi="Verdana"/>
          <w:sz w:val="20"/>
          <w:szCs w:val="20"/>
          <w:lang w:val="lt-LT"/>
        </w:rPr>
        <w:t xml:space="preserve"> </w:t>
      </w:r>
    </w:p>
    <w:p w14:paraId="5AA657E4" w14:textId="287ECCCF" w:rsidR="008B663C" w:rsidRPr="00E01537" w:rsidRDefault="002B11C6" w:rsidP="008B663C">
      <w:pPr>
        <w:pStyle w:val="ListParagraph"/>
        <w:jc w:val="both"/>
        <w:rPr>
          <w:rFonts w:ascii="Verdana" w:hAnsi="Verdana"/>
          <w:sz w:val="20"/>
          <w:szCs w:val="20"/>
          <w:lang w:val="lt-LT"/>
        </w:rPr>
      </w:pPr>
      <w:r w:rsidRPr="00E01537">
        <w:rPr>
          <w:rFonts w:ascii="Verdana" w:hAnsi="Verdana"/>
          <w:sz w:val="20"/>
          <w:szCs w:val="20"/>
          <w:lang w:val="lt-LT"/>
        </w:rPr>
        <w:t>Taip pat neveikia</w:t>
      </w:r>
      <w:r w:rsidR="00586C9E">
        <w:rPr>
          <w:rFonts w:ascii="Verdana" w:hAnsi="Verdana"/>
          <w:sz w:val="20"/>
          <w:szCs w:val="20"/>
          <w:lang w:val="lt-LT"/>
        </w:rPr>
        <w:t xml:space="preserve"> pradinė</w:t>
      </w:r>
      <w:r w:rsidR="00784DDE" w:rsidRPr="00E01537">
        <w:rPr>
          <w:rFonts w:ascii="Verdana" w:hAnsi="Verdana"/>
          <w:sz w:val="20"/>
          <w:szCs w:val="20"/>
          <w:lang w:val="lt-LT"/>
        </w:rPr>
        <w:t xml:space="preserve"> nuorod</w:t>
      </w:r>
      <w:r w:rsidR="00586C9E">
        <w:rPr>
          <w:rFonts w:ascii="Verdana" w:hAnsi="Verdana"/>
          <w:sz w:val="20"/>
          <w:szCs w:val="20"/>
          <w:lang w:val="lt-LT"/>
        </w:rPr>
        <w:t>a</w:t>
      </w:r>
      <w:r w:rsidR="00784DDE" w:rsidRPr="00E01537">
        <w:rPr>
          <w:rFonts w:ascii="Verdana" w:hAnsi="Verdana"/>
          <w:sz w:val="20"/>
          <w:szCs w:val="20"/>
          <w:lang w:val="lt-LT"/>
        </w:rPr>
        <w:t xml:space="preserve"> į Kauno</w:t>
      </w:r>
      <w:r w:rsidR="00450F7D" w:rsidRPr="00E01537">
        <w:rPr>
          <w:rFonts w:ascii="Verdana" w:hAnsi="Verdana"/>
          <w:sz w:val="20"/>
          <w:szCs w:val="20"/>
          <w:lang w:val="lt-LT"/>
        </w:rPr>
        <w:t xml:space="preserve"> miesto žemėlapį</w:t>
      </w:r>
      <w:r w:rsidR="00E01537" w:rsidRPr="00E01537">
        <w:rPr>
          <w:rFonts w:ascii="Verdana" w:hAnsi="Verdana"/>
          <w:sz w:val="20"/>
          <w:szCs w:val="20"/>
          <w:lang w:val="lt-LT"/>
        </w:rPr>
        <w:t xml:space="preserve">, </w:t>
      </w:r>
      <w:r w:rsidR="00D552D0">
        <w:rPr>
          <w:rFonts w:ascii="Verdana" w:hAnsi="Verdana"/>
          <w:sz w:val="20"/>
          <w:szCs w:val="20"/>
          <w:lang w:val="lt-LT"/>
        </w:rPr>
        <w:t xml:space="preserve">todėl </w:t>
      </w:r>
      <w:r w:rsidR="00E01537" w:rsidRPr="00E01537">
        <w:rPr>
          <w:rFonts w:ascii="Verdana" w:hAnsi="Verdana"/>
          <w:sz w:val="20"/>
          <w:szCs w:val="20"/>
          <w:lang w:val="lt-LT"/>
        </w:rPr>
        <w:t xml:space="preserve">naudoti nuorodą į Kauno </w:t>
      </w:r>
      <w:r w:rsidR="00E01537" w:rsidRPr="00E01537">
        <w:rPr>
          <w:rFonts w:ascii="Verdana" w:hAnsi="Verdana"/>
          <w:sz w:val="20"/>
          <w:szCs w:val="20"/>
          <w:lang w:val="lt-LT"/>
        </w:rPr>
        <w:t>miesto savivaldybės administracijos</w:t>
      </w:r>
      <w:r w:rsidR="00E01537" w:rsidRPr="00E01537">
        <w:rPr>
          <w:rFonts w:ascii="Verdana" w:hAnsi="Verdana"/>
          <w:sz w:val="20"/>
          <w:szCs w:val="20"/>
          <w:lang w:val="lt-LT"/>
        </w:rPr>
        <w:t xml:space="preserve"> interneto svetainėje skelbiamą žemėlapį: </w:t>
      </w:r>
      <w:hyperlink r:id="rId9" w:history="1">
        <w:r w:rsidR="00D26E4B" w:rsidRPr="00D26E4B">
          <w:rPr>
            <w:rStyle w:val="Hyperlink"/>
            <w:rFonts w:ascii="Verdana" w:hAnsi="Verdana"/>
            <w:sz w:val="20"/>
            <w:szCs w:val="20"/>
            <w:lang w:val="lt-LT"/>
          </w:rPr>
          <w:t>https://digital.kaunas.lt/portal/apps/dashboards/e2e53706ea8f454cb46914432a886c93</w:t>
        </w:r>
      </w:hyperlink>
      <w:r w:rsidR="00E01537" w:rsidRPr="00E01537">
        <w:rPr>
          <w:rFonts w:ascii="Verdana" w:hAnsi="Verdana"/>
          <w:sz w:val="20"/>
          <w:szCs w:val="20"/>
          <w:lang w:val="lt-LT"/>
        </w:rPr>
        <w:t>.</w:t>
      </w:r>
    </w:p>
    <w:p w14:paraId="3A86A1C4" w14:textId="77777777" w:rsidR="008B663C" w:rsidRPr="001B24D5" w:rsidRDefault="008B663C" w:rsidP="008B663C">
      <w:pPr>
        <w:pStyle w:val="ListParagraph"/>
        <w:rPr>
          <w:rFonts w:ascii="Verdana" w:hAnsi="Verdana"/>
          <w:sz w:val="20"/>
          <w:szCs w:val="20"/>
          <w:lang w:val="lt-LT"/>
        </w:rPr>
      </w:pPr>
      <w:r w:rsidRPr="001B24D5">
        <w:rPr>
          <w:rFonts w:ascii="Verdana" w:hAnsi="Verdana"/>
          <w:b/>
          <w:bCs/>
          <w:sz w:val="20"/>
          <w:szCs w:val="20"/>
          <w:lang w:val="lt-LT"/>
        </w:rPr>
        <w:t>Triukšmo rodiklis</w:t>
      </w:r>
      <w:r w:rsidRPr="001B24D5">
        <w:rPr>
          <w:rFonts w:ascii="Verdana" w:hAnsi="Verdana"/>
          <w:sz w:val="20"/>
          <w:szCs w:val="20"/>
          <w:lang w:val="lt-LT"/>
        </w:rPr>
        <w:t xml:space="preserve"> – garso, suvokiamo kaip triukšmas, duomuo, išreikštas fizikiniais garso mato vienetais.</w:t>
      </w:r>
    </w:p>
    <w:p w14:paraId="59F8B12C" w14:textId="77777777" w:rsidR="008B663C" w:rsidRPr="001B24D5" w:rsidRDefault="008B663C" w:rsidP="008B663C">
      <w:pPr>
        <w:pStyle w:val="ListParagraph"/>
        <w:jc w:val="both"/>
        <w:rPr>
          <w:rFonts w:ascii="Verdana" w:hAnsi="Verdana"/>
          <w:sz w:val="20"/>
          <w:szCs w:val="20"/>
          <w:lang w:val="lt-LT"/>
        </w:rPr>
      </w:pPr>
      <w:r w:rsidRPr="001B24D5">
        <w:rPr>
          <w:rFonts w:ascii="Verdana" w:hAnsi="Verdana"/>
          <w:sz w:val="20"/>
          <w:szCs w:val="20"/>
          <w:lang w:val="lt-LT"/>
        </w:rPr>
        <w:t>Dienos, vakaro ir nakties triukšmo rodiklis (</w:t>
      </w:r>
      <w:proofErr w:type="spellStart"/>
      <w:r w:rsidRPr="001B24D5">
        <w:rPr>
          <w:rFonts w:ascii="Verdana" w:hAnsi="Verdana"/>
          <w:sz w:val="20"/>
          <w:szCs w:val="20"/>
          <w:lang w:val="lt-LT"/>
        </w:rPr>
        <w:t>Ldvn</w:t>
      </w:r>
      <w:proofErr w:type="spellEnd"/>
      <w:r w:rsidRPr="001B24D5">
        <w:rPr>
          <w:rFonts w:ascii="Verdana" w:hAnsi="Verdana"/>
          <w:sz w:val="20"/>
          <w:szCs w:val="20"/>
          <w:lang w:val="lt-LT"/>
        </w:rPr>
        <w:t xml:space="preserve">) – triukšmo sukelto dirginimo rodiklis, t. y. triukšmo lygis </w:t>
      </w:r>
      <w:proofErr w:type="spellStart"/>
      <w:r w:rsidRPr="001B24D5">
        <w:rPr>
          <w:rFonts w:ascii="Verdana" w:hAnsi="Verdana"/>
          <w:sz w:val="20"/>
          <w:szCs w:val="20"/>
          <w:lang w:val="lt-LT"/>
        </w:rPr>
        <w:t>Ldvn</w:t>
      </w:r>
      <w:proofErr w:type="spellEnd"/>
      <w:r w:rsidRPr="001B24D5">
        <w:rPr>
          <w:rFonts w:ascii="Verdana" w:hAnsi="Verdana"/>
          <w:sz w:val="20"/>
          <w:szCs w:val="20"/>
          <w:lang w:val="lt-LT"/>
        </w:rPr>
        <w:t xml:space="preserve"> decibelais (</w:t>
      </w:r>
      <w:proofErr w:type="spellStart"/>
      <w:r w:rsidRPr="001B24D5">
        <w:rPr>
          <w:rFonts w:ascii="Verdana" w:hAnsi="Verdana"/>
          <w:sz w:val="20"/>
          <w:szCs w:val="20"/>
          <w:lang w:val="lt-LT"/>
        </w:rPr>
        <w:t>dB</w:t>
      </w:r>
      <w:proofErr w:type="spellEnd"/>
      <w:r w:rsidRPr="001B24D5">
        <w:rPr>
          <w:rFonts w:ascii="Verdana" w:hAnsi="Verdana"/>
          <w:sz w:val="20"/>
          <w:szCs w:val="20"/>
          <w:lang w:val="lt-LT"/>
        </w:rPr>
        <w:t>), apskaičiuojamas pagal Lietuvos triukšmo valdymo įstatyme pateiktą formulę.</w:t>
      </w:r>
    </w:p>
    <w:p w14:paraId="34B1BE13" w14:textId="77777777" w:rsidR="008B663C" w:rsidRPr="001B24D5" w:rsidRDefault="008B663C" w:rsidP="008B663C">
      <w:pPr>
        <w:pStyle w:val="ListParagraph"/>
        <w:jc w:val="both"/>
        <w:rPr>
          <w:rFonts w:ascii="Verdana" w:hAnsi="Verdana"/>
          <w:sz w:val="20"/>
          <w:szCs w:val="20"/>
          <w:lang w:val="lt-LT"/>
        </w:rPr>
      </w:pPr>
    </w:p>
    <w:p w14:paraId="21D5B79F" w14:textId="77777777" w:rsidR="008B663C" w:rsidRPr="001B24D5" w:rsidRDefault="008B663C" w:rsidP="008B663C">
      <w:pPr>
        <w:pStyle w:val="ListParagraph"/>
        <w:numPr>
          <w:ilvl w:val="0"/>
          <w:numId w:val="3"/>
        </w:numPr>
        <w:jc w:val="both"/>
        <w:rPr>
          <w:rFonts w:ascii="Verdana" w:hAnsi="Verdana"/>
          <w:sz w:val="20"/>
          <w:szCs w:val="20"/>
          <w:lang w:val="lt-LT"/>
        </w:rPr>
      </w:pPr>
      <w:r w:rsidRPr="001B24D5">
        <w:rPr>
          <w:rFonts w:ascii="Verdana" w:hAnsi="Verdana"/>
          <w:b/>
          <w:bCs/>
          <w:color w:val="215E99" w:themeColor="text2" w:themeTint="BF"/>
          <w:sz w:val="20"/>
          <w:szCs w:val="20"/>
          <w:lang w:val="lt-LT"/>
        </w:rPr>
        <w:t>Tarša, užteršimo rizika ir kita</w:t>
      </w:r>
    </w:p>
    <w:p w14:paraId="1EF204A3" w14:textId="77777777" w:rsidR="008B663C" w:rsidRPr="001B24D5" w:rsidRDefault="008B663C" w:rsidP="008B663C">
      <w:pPr>
        <w:pStyle w:val="ListParagraph"/>
        <w:ind w:left="1440"/>
        <w:jc w:val="both"/>
        <w:rPr>
          <w:rFonts w:ascii="Verdana" w:hAnsi="Verdana"/>
          <w:sz w:val="20"/>
          <w:szCs w:val="20"/>
          <w:lang w:val="lt-LT"/>
        </w:rPr>
      </w:pPr>
    </w:p>
    <w:p w14:paraId="45A8ABB2" w14:textId="26152341" w:rsidR="008B663C" w:rsidRPr="001B24D5" w:rsidRDefault="008B663C" w:rsidP="008B663C">
      <w:pPr>
        <w:pStyle w:val="ListParagraph"/>
        <w:numPr>
          <w:ilvl w:val="0"/>
          <w:numId w:val="5"/>
        </w:numPr>
        <w:jc w:val="both"/>
        <w:rPr>
          <w:rFonts w:ascii="Verdana" w:hAnsi="Verdana"/>
          <w:sz w:val="20"/>
          <w:szCs w:val="20"/>
          <w:lang w:val="lt-LT"/>
        </w:rPr>
      </w:pPr>
      <w:r w:rsidRPr="001B24D5">
        <w:rPr>
          <w:rFonts w:ascii="Verdana" w:hAnsi="Verdana"/>
          <w:sz w:val="20"/>
          <w:szCs w:val="20"/>
          <w:lang w:val="lt-LT"/>
        </w:rPr>
        <w:t xml:space="preserve">Pasirenkamas atsakymas, ar netoliese yra taršių objektų iki 1 km </w:t>
      </w:r>
      <w:r w:rsidR="00C713C0" w:rsidRPr="001B24D5">
        <w:rPr>
          <w:rFonts w:ascii="Verdana" w:hAnsi="Verdana"/>
          <w:sz w:val="20"/>
          <w:szCs w:val="20"/>
          <w:lang w:val="lt-LT"/>
        </w:rPr>
        <w:t xml:space="preserve">spinduliu </w:t>
      </w:r>
      <w:r w:rsidRPr="001B24D5">
        <w:rPr>
          <w:rFonts w:ascii="Verdana" w:hAnsi="Verdana"/>
          <w:sz w:val="20"/>
          <w:szCs w:val="20"/>
          <w:lang w:val="lt-LT"/>
        </w:rPr>
        <w:t xml:space="preserve">- „taip/ne“. </w:t>
      </w:r>
    </w:p>
    <w:p w14:paraId="72CF9444" w14:textId="77777777" w:rsidR="008B663C" w:rsidRPr="001B24D5" w:rsidRDefault="008B663C" w:rsidP="008B663C">
      <w:pPr>
        <w:pStyle w:val="ListParagraph"/>
        <w:jc w:val="both"/>
        <w:rPr>
          <w:rFonts w:ascii="Verdana" w:hAnsi="Verdana"/>
          <w:sz w:val="20"/>
          <w:szCs w:val="20"/>
          <w:lang w:val="lt-LT"/>
        </w:rPr>
      </w:pPr>
      <w:r w:rsidRPr="001B24D5">
        <w:rPr>
          <w:rFonts w:ascii="Verdana" w:hAnsi="Verdana"/>
          <w:sz w:val="20"/>
          <w:szCs w:val="20"/>
          <w:lang w:val="lt-LT"/>
        </w:rPr>
        <w:t>Jei atsakymas teigiamas, pildomas kitas šio skyriaus klausimas, jei neigiamas – pereinama prie 3 klausimo.</w:t>
      </w:r>
      <w:r w:rsidRPr="001B24D5">
        <w:rPr>
          <w:lang w:val="lt-LT"/>
        </w:rPr>
        <w:t xml:space="preserve"> </w:t>
      </w:r>
      <w:r w:rsidRPr="001B24D5">
        <w:rPr>
          <w:rFonts w:ascii="Verdana" w:hAnsi="Verdana"/>
          <w:sz w:val="20"/>
          <w:szCs w:val="20"/>
          <w:lang w:val="lt-LT"/>
        </w:rPr>
        <w:t>Jei pavojingo objekto artumas veikia vertinamo objekto vertę, paminėti tai atskaitoje, pagal bendrą praktiką, net jei jis yra  toliau nei 1 km.</w:t>
      </w:r>
    </w:p>
    <w:p w14:paraId="2077F548" w14:textId="77777777" w:rsidR="008B663C" w:rsidRPr="001B24D5" w:rsidRDefault="008B663C" w:rsidP="008B663C">
      <w:pPr>
        <w:pStyle w:val="ListParagraph"/>
        <w:numPr>
          <w:ilvl w:val="0"/>
          <w:numId w:val="5"/>
        </w:numPr>
        <w:jc w:val="both"/>
        <w:rPr>
          <w:rFonts w:ascii="Verdana" w:hAnsi="Verdana"/>
          <w:sz w:val="20"/>
          <w:szCs w:val="20"/>
          <w:lang w:val="lt-LT"/>
        </w:rPr>
      </w:pPr>
      <w:r w:rsidRPr="001B24D5">
        <w:rPr>
          <w:rFonts w:ascii="Verdana" w:hAnsi="Verdana"/>
          <w:sz w:val="20"/>
          <w:szCs w:val="20"/>
          <w:lang w:val="lt-LT"/>
        </w:rPr>
        <w:t xml:space="preserve">Nurodomas identifikuotas taršus objektas. </w:t>
      </w:r>
    </w:p>
    <w:p w14:paraId="3509994F" w14:textId="77777777" w:rsidR="008B663C" w:rsidRPr="001B24D5" w:rsidRDefault="008B663C" w:rsidP="008B663C">
      <w:pPr>
        <w:pStyle w:val="ListParagraph"/>
        <w:numPr>
          <w:ilvl w:val="0"/>
          <w:numId w:val="5"/>
        </w:numPr>
        <w:jc w:val="both"/>
        <w:rPr>
          <w:rFonts w:ascii="Verdana" w:hAnsi="Verdana"/>
          <w:sz w:val="20"/>
          <w:szCs w:val="20"/>
          <w:lang w:val="lt-LT"/>
        </w:rPr>
      </w:pPr>
      <w:r w:rsidRPr="001B24D5">
        <w:rPr>
          <w:rFonts w:ascii="Verdana" w:hAnsi="Verdana"/>
          <w:sz w:val="20"/>
          <w:szCs w:val="20"/>
          <w:lang w:val="lt-LT"/>
        </w:rPr>
        <w:t>Nurodoma oro tarša (µg/m³) pasirenkant tinkamą variantą pagal miestų oro taršos sklaidos žemėlapį.</w:t>
      </w:r>
    </w:p>
    <w:p w14:paraId="4C4B307C" w14:textId="77777777" w:rsidR="008B663C" w:rsidRPr="001B24D5" w:rsidRDefault="008B663C" w:rsidP="008B663C">
      <w:pPr>
        <w:pStyle w:val="ListParagraph"/>
        <w:jc w:val="both"/>
        <w:rPr>
          <w:rFonts w:ascii="Verdana" w:hAnsi="Verdana"/>
          <w:sz w:val="20"/>
          <w:szCs w:val="20"/>
          <w:lang w:val="lt-LT"/>
        </w:rPr>
      </w:pPr>
    </w:p>
    <w:p w14:paraId="7B8FD524" w14:textId="77777777" w:rsidR="008B663C" w:rsidRPr="001B24D5" w:rsidRDefault="008B663C" w:rsidP="008B663C">
      <w:pPr>
        <w:pStyle w:val="ListParagraph"/>
        <w:numPr>
          <w:ilvl w:val="0"/>
          <w:numId w:val="3"/>
        </w:numPr>
        <w:jc w:val="both"/>
        <w:rPr>
          <w:rFonts w:ascii="Verdana" w:hAnsi="Verdana"/>
          <w:b/>
          <w:bCs/>
          <w:color w:val="215E99" w:themeColor="text2" w:themeTint="BF"/>
          <w:sz w:val="20"/>
          <w:szCs w:val="20"/>
          <w:lang w:val="lt-LT"/>
        </w:rPr>
      </w:pPr>
      <w:r w:rsidRPr="001B24D5">
        <w:rPr>
          <w:rFonts w:ascii="Verdana" w:hAnsi="Verdana"/>
          <w:b/>
          <w:bCs/>
          <w:color w:val="215E99" w:themeColor="text2" w:themeTint="BF"/>
          <w:sz w:val="20"/>
          <w:szCs w:val="20"/>
          <w:lang w:val="lt-LT"/>
        </w:rPr>
        <w:t>Kiti aplinkos veiksniai</w:t>
      </w:r>
    </w:p>
    <w:p w14:paraId="57F0CCF3" w14:textId="77777777" w:rsidR="008B663C" w:rsidRPr="001B24D5" w:rsidRDefault="008B663C" w:rsidP="008B663C">
      <w:pPr>
        <w:pStyle w:val="ListParagraph"/>
        <w:ind w:left="1440"/>
        <w:jc w:val="both"/>
        <w:rPr>
          <w:rFonts w:ascii="Verdana" w:hAnsi="Verdana"/>
          <w:b/>
          <w:bCs/>
          <w:color w:val="215E99" w:themeColor="text2" w:themeTint="BF"/>
          <w:sz w:val="20"/>
          <w:szCs w:val="20"/>
          <w:lang w:val="lt-LT"/>
        </w:rPr>
      </w:pPr>
    </w:p>
    <w:p w14:paraId="4BF35E51" w14:textId="77777777" w:rsidR="008B663C" w:rsidRPr="001B24D5" w:rsidRDefault="008B663C" w:rsidP="008B663C">
      <w:pPr>
        <w:pStyle w:val="ListParagraph"/>
        <w:numPr>
          <w:ilvl w:val="0"/>
          <w:numId w:val="6"/>
        </w:numPr>
        <w:jc w:val="both"/>
        <w:rPr>
          <w:rFonts w:ascii="Verdana" w:hAnsi="Verdana"/>
          <w:sz w:val="20"/>
          <w:szCs w:val="20"/>
          <w:lang w:val="lt-LT"/>
        </w:rPr>
      </w:pPr>
      <w:r w:rsidRPr="001B24D5">
        <w:rPr>
          <w:rFonts w:ascii="Verdana" w:hAnsi="Verdana"/>
          <w:sz w:val="20"/>
          <w:szCs w:val="20"/>
          <w:lang w:val="lt-LT"/>
        </w:rPr>
        <w:t xml:space="preserve">Nurodoma ar pastatas patenka į saugomą teritoriją. Jei atsakymas teigiamas - nurodomas jos tipas. </w:t>
      </w:r>
    </w:p>
    <w:p w14:paraId="527633AC" w14:textId="77777777" w:rsidR="008B663C" w:rsidRPr="001B24D5" w:rsidRDefault="008B663C" w:rsidP="008B663C">
      <w:pPr>
        <w:pStyle w:val="ListParagraph"/>
        <w:numPr>
          <w:ilvl w:val="0"/>
          <w:numId w:val="6"/>
        </w:numPr>
        <w:jc w:val="both"/>
        <w:rPr>
          <w:rFonts w:ascii="Verdana" w:hAnsi="Verdana"/>
          <w:sz w:val="20"/>
          <w:szCs w:val="20"/>
          <w:lang w:val="lt-LT"/>
        </w:rPr>
      </w:pPr>
      <w:r w:rsidRPr="001B24D5">
        <w:rPr>
          <w:rFonts w:ascii="Verdana" w:hAnsi="Verdana"/>
          <w:sz w:val="20"/>
          <w:szCs w:val="20"/>
          <w:lang w:val="lt-LT"/>
        </w:rPr>
        <w:t>Nurodoma ar yra nustatytas žemės naudojimo apribojimas sklypui, kuriame yra pastatas, pasirenkant atsakymą „taip/ne/nėra duomenų“.</w:t>
      </w:r>
      <w:r w:rsidRPr="001B24D5">
        <w:rPr>
          <w:lang w:val="lt-LT"/>
        </w:rPr>
        <w:t xml:space="preserve"> </w:t>
      </w:r>
      <w:r w:rsidRPr="001B24D5">
        <w:rPr>
          <w:rFonts w:ascii="Verdana" w:hAnsi="Verdana"/>
          <w:sz w:val="20"/>
          <w:szCs w:val="20"/>
          <w:lang w:val="lt-LT"/>
        </w:rPr>
        <w:t xml:space="preserve">Žemės naudojimo apribojimai nustatyti Nekilnojamojo turto kadastro ir registro išraše nurodomi laisva forma. </w:t>
      </w:r>
    </w:p>
    <w:p w14:paraId="1BA93D0E" w14:textId="77777777" w:rsidR="008B663C" w:rsidRPr="001B24D5" w:rsidRDefault="008B663C" w:rsidP="008B663C">
      <w:pPr>
        <w:pStyle w:val="ListParagraph"/>
        <w:jc w:val="both"/>
        <w:rPr>
          <w:rFonts w:ascii="Verdana" w:hAnsi="Verdana"/>
          <w:sz w:val="20"/>
          <w:szCs w:val="20"/>
          <w:lang w:val="lt-LT"/>
        </w:rPr>
      </w:pPr>
      <w:r w:rsidRPr="001B24D5">
        <w:rPr>
          <w:rFonts w:ascii="Verdana" w:hAnsi="Verdana"/>
          <w:sz w:val="20"/>
          <w:szCs w:val="20"/>
          <w:lang w:val="lt-LT"/>
        </w:rPr>
        <w:t>„Nėra duomenų“ pasirenkama, jei vertinama patalpa ir jos savininkas nėra žemės sklypo savininkas ar bendrasavininkas, nuomininkas, todėl žemės sklypo NT registro išrašo gali neturėti, o jei daugiabučiui namui ar pastatui, kurio patalpas valdo skirtingi savininkai, sklypas valstybės žemėje nesuformuotas ir neišnuomotas, NT išrašo apskritai nėra.</w:t>
      </w:r>
      <w:r w:rsidRPr="001B24D5">
        <w:rPr>
          <w:lang w:val="lt-LT"/>
        </w:rPr>
        <w:t xml:space="preserve"> </w:t>
      </w:r>
    </w:p>
    <w:p w14:paraId="46980752" w14:textId="716040CF" w:rsidR="008B663C" w:rsidRPr="001B24D5" w:rsidRDefault="008B663C" w:rsidP="008B663C">
      <w:pPr>
        <w:pStyle w:val="ListParagraph"/>
        <w:jc w:val="both"/>
        <w:rPr>
          <w:rFonts w:ascii="Verdana" w:hAnsi="Verdana"/>
          <w:sz w:val="20"/>
          <w:szCs w:val="20"/>
          <w:lang w:val="lt-LT"/>
        </w:rPr>
      </w:pPr>
      <w:r w:rsidRPr="001B24D5">
        <w:rPr>
          <w:rFonts w:ascii="Verdana" w:hAnsi="Verdana"/>
          <w:sz w:val="20"/>
          <w:szCs w:val="20"/>
          <w:lang w:val="lt-LT"/>
        </w:rPr>
        <w:lastRenderedPageBreak/>
        <w:t>Nurodomi tik žemės apribojimai, kurie išvardinti Specialiųjų žemės naudojimo sąlygų įstatymo V skyriuje „Saugomos teritorijos“ ir VI skyriuje „Ekologinės apsaugos zonos, gamtos ištekliai“ (59–110 straipsniuose)</w:t>
      </w:r>
      <w:r w:rsidR="008D4DC8" w:rsidRPr="001B24D5">
        <w:rPr>
          <w:rFonts w:ascii="Verdana" w:hAnsi="Verdana"/>
          <w:sz w:val="20"/>
          <w:szCs w:val="20"/>
          <w:lang w:val="lt-LT"/>
        </w:rPr>
        <w:t xml:space="preserve"> – žiūrėti 2-ąjį priedą toliau</w:t>
      </w:r>
      <w:r w:rsidRPr="001B24D5">
        <w:rPr>
          <w:rFonts w:ascii="Verdana" w:hAnsi="Verdana"/>
          <w:sz w:val="20"/>
          <w:szCs w:val="20"/>
          <w:lang w:val="lt-LT"/>
        </w:rPr>
        <w:t>.</w:t>
      </w:r>
    </w:p>
    <w:p w14:paraId="515DA855" w14:textId="77777777" w:rsidR="008B663C" w:rsidRPr="001B24D5" w:rsidRDefault="008B663C" w:rsidP="008B663C">
      <w:pPr>
        <w:pStyle w:val="ListParagraph"/>
        <w:numPr>
          <w:ilvl w:val="0"/>
          <w:numId w:val="6"/>
        </w:numPr>
        <w:jc w:val="both"/>
        <w:rPr>
          <w:rFonts w:ascii="Verdana" w:hAnsi="Verdana"/>
          <w:sz w:val="20"/>
          <w:szCs w:val="20"/>
          <w:lang w:val="lt-LT"/>
        </w:rPr>
      </w:pPr>
      <w:r w:rsidRPr="001B24D5">
        <w:rPr>
          <w:rFonts w:ascii="Verdana" w:hAnsi="Verdana"/>
          <w:sz w:val="20"/>
          <w:szCs w:val="20"/>
          <w:lang w:val="lt-LT"/>
        </w:rPr>
        <w:t xml:space="preserve">Nurodoma ar pastato teritorija patenka į </w:t>
      </w:r>
      <w:proofErr w:type="spellStart"/>
      <w:r w:rsidRPr="001B24D5">
        <w:rPr>
          <w:rFonts w:ascii="Verdana" w:hAnsi="Verdana"/>
          <w:sz w:val="20"/>
          <w:szCs w:val="20"/>
          <w:lang w:val="lt-LT"/>
        </w:rPr>
        <w:t>Natura</w:t>
      </w:r>
      <w:proofErr w:type="spellEnd"/>
      <w:r w:rsidRPr="001B24D5">
        <w:rPr>
          <w:rFonts w:ascii="Verdana" w:hAnsi="Verdana"/>
          <w:sz w:val="20"/>
          <w:szCs w:val="20"/>
          <w:lang w:val="lt-LT"/>
        </w:rPr>
        <w:t xml:space="preserve"> 2000 pasirenkant atsakymą „taip/ne“.</w:t>
      </w:r>
    </w:p>
    <w:p w14:paraId="110FB307" w14:textId="77777777" w:rsidR="008B663C" w:rsidRPr="001B24D5" w:rsidRDefault="008B663C" w:rsidP="008B663C">
      <w:pPr>
        <w:pStyle w:val="ListParagraph"/>
        <w:jc w:val="both"/>
        <w:rPr>
          <w:rFonts w:ascii="Verdana" w:hAnsi="Verdana"/>
          <w:sz w:val="20"/>
          <w:szCs w:val="20"/>
          <w:lang w:val="lt-LT"/>
        </w:rPr>
      </w:pPr>
    </w:p>
    <w:p w14:paraId="2253C778" w14:textId="77777777" w:rsidR="008B663C" w:rsidRPr="001B24D5" w:rsidRDefault="008B663C" w:rsidP="008B663C">
      <w:pPr>
        <w:pStyle w:val="ListParagraph"/>
        <w:numPr>
          <w:ilvl w:val="0"/>
          <w:numId w:val="3"/>
        </w:numPr>
        <w:jc w:val="both"/>
        <w:rPr>
          <w:rFonts w:ascii="Verdana" w:hAnsi="Verdana"/>
          <w:b/>
          <w:bCs/>
          <w:color w:val="215E99" w:themeColor="text2" w:themeTint="BF"/>
          <w:sz w:val="20"/>
          <w:szCs w:val="20"/>
          <w:lang w:val="lt-LT"/>
        </w:rPr>
      </w:pPr>
      <w:r w:rsidRPr="001B24D5">
        <w:rPr>
          <w:rFonts w:ascii="Verdana" w:hAnsi="Verdana"/>
          <w:b/>
          <w:bCs/>
          <w:color w:val="215E99" w:themeColor="text2" w:themeTint="BF"/>
          <w:sz w:val="20"/>
          <w:szCs w:val="20"/>
          <w:lang w:val="lt-LT"/>
        </w:rPr>
        <w:t>Jei objektas yra potvynių grėsmės zonoje, kokios turto apsaugos nuo potvynių priemonės yra įdiegtos?</w:t>
      </w:r>
    </w:p>
    <w:p w14:paraId="03181BB7" w14:textId="77777777" w:rsidR="008B663C" w:rsidRPr="001B24D5" w:rsidRDefault="008B663C" w:rsidP="008B663C">
      <w:pPr>
        <w:pStyle w:val="ListParagraph"/>
        <w:ind w:left="1440"/>
        <w:jc w:val="both"/>
        <w:rPr>
          <w:rFonts w:ascii="Verdana" w:hAnsi="Verdana"/>
          <w:b/>
          <w:bCs/>
          <w:color w:val="215E99" w:themeColor="text2" w:themeTint="BF"/>
          <w:sz w:val="20"/>
          <w:szCs w:val="20"/>
          <w:lang w:val="lt-LT"/>
        </w:rPr>
      </w:pPr>
    </w:p>
    <w:p w14:paraId="4EEBFC25" w14:textId="2E8F7815" w:rsidR="008B663C" w:rsidRPr="001B24D5" w:rsidRDefault="00EC605D" w:rsidP="008B663C">
      <w:pPr>
        <w:pStyle w:val="ListParagraph"/>
        <w:numPr>
          <w:ilvl w:val="0"/>
          <w:numId w:val="7"/>
        </w:numPr>
        <w:jc w:val="both"/>
        <w:rPr>
          <w:rFonts w:ascii="Verdana" w:hAnsi="Verdana"/>
          <w:sz w:val="20"/>
          <w:szCs w:val="20"/>
          <w:lang w:val="lt-LT"/>
        </w:rPr>
      </w:pPr>
      <w:r w:rsidRPr="001B24D5">
        <w:rPr>
          <w:rFonts w:ascii="Verdana" w:hAnsi="Verdana"/>
          <w:sz w:val="20"/>
          <w:szCs w:val="20"/>
          <w:lang w:val="lt-LT"/>
        </w:rPr>
        <w:t>Ž</w:t>
      </w:r>
      <w:r w:rsidR="008B663C" w:rsidRPr="001B24D5">
        <w:rPr>
          <w:rFonts w:ascii="Verdana" w:hAnsi="Verdana"/>
          <w:sz w:val="20"/>
          <w:szCs w:val="20"/>
          <w:lang w:val="lt-LT"/>
        </w:rPr>
        <w:t>ymima, ar objektas yra sniego tirpsmo ir liūčių potvynių grėsmės zonoje</w:t>
      </w:r>
      <w:r w:rsidR="006730F1" w:rsidRPr="001B24D5">
        <w:rPr>
          <w:rFonts w:ascii="Verdana" w:hAnsi="Verdana"/>
          <w:sz w:val="20"/>
          <w:szCs w:val="20"/>
          <w:lang w:val="lt-LT"/>
        </w:rPr>
        <w:t xml:space="preserve"> pagal nuorodą atsidariusiame </w:t>
      </w:r>
      <w:r w:rsidR="00E51769" w:rsidRPr="001B24D5">
        <w:rPr>
          <w:rFonts w:ascii="Verdana" w:hAnsi="Verdana"/>
          <w:sz w:val="20"/>
          <w:szCs w:val="20"/>
          <w:lang w:val="lt-LT"/>
        </w:rPr>
        <w:t>„Potvynių ir grėsmės ir rizikos žemėlap</w:t>
      </w:r>
      <w:r w:rsidR="00A41EB2" w:rsidRPr="001B24D5">
        <w:rPr>
          <w:rFonts w:ascii="Verdana" w:hAnsi="Verdana"/>
          <w:sz w:val="20"/>
          <w:szCs w:val="20"/>
          <w:lang w:val="lt-LT"/>
        </w:rPr>
        <w:t>yje</w:t>
      </w:r>
      <w:r w:rsidR="00E51769" w:rsidRPr="001B24D5">
        <w:rPr>
          <w:rFonts w:ascii="Verdana" w:hAnsi="Verdana"/>
          <w:sz w:val="20"/>
          <w:szCs w:val="20"/>
          <w:lang w:val="lt-LT"/>
        </w:rPr>
        <w:t>“, kuriame aktyvuojam</w:t>
      </w:r>
      <w:r w:rsidR="005762AC" w:rsidRPr="001B24D5">
        <w:rPr>
          <w:rFonts w:ascii="Verdana" w:hAnsi="Verdana"/>
          <w:sz w:val="20"/>
          <w:szCs w:val="20"/>
          <w:lang w:val="lt-LT"/>
        </w:rPr>
        <w:t>as</w:t>
      </w:r>
      <w:r w:rsidR="00E51769" w:rsidRPr="001B24D5">
        <w:rPr>
          <w:rFonts w:ascii="Verdana" w:hAnsi="Verdana"/>
          <w:sz w:val="20"/>
          <w:szCs w:val="20"/>
          <w:lang w:val="lt-LT"/>
        </w:rPr>
        <w:t xml:space="preserve"> sluoksni</w:t>
      </w:r>
      <w:r w:rsidR="005762AC" w:rsidRPr="001B24D5">
        <w:rPr>
          <w:rFonts w:ascii="Verdana" w:hAnsi="Verdana"/>
          <w:sz w:val="20"/>
          <w:szCs w:val="20"/>
          <w:lang w:val="lt-LT"/>
        </w:rPr>
        <w:t>s</w:t>
      </w:r>
      <w:r w:rsidR="00E51769" w:rsidRPr="001B24D5">
        <w:rPr>
          <w:rFonts w:ascii="Verdana" w:hAnsi="Verdana"/>
          <w:sz w:val="20"/>
          <w:szCs w:val="20"/>
          <w:lang w:val="lt-LT"/>
        </w:rPr>
        <w:t xml:space="preserve"> „Potvynių grėsmės žemėlapis“ ir</w:t>
      </w:r>
      <w:r w:rsidR="000F2DFB" w:rsidRPr="001B24D5">
        <w:rPr>
          <w:rFonts w:ascii="Verdana" w:hAnsi="Verdana"/>
          <w:sz w:val="20"/>
          <w:szCs w:val="20"/>
          <w:lang w:val="lt-LT"/>
        </w:rPr>
        <w:t xml:space="preserve"> jo po</w:t>
      </w:r>
      <w:r w:rsidR="00C96867" w:rsidRPr="001B24D5">
        <w:rPr>
          <w:rFonts w:ascii="Verdana" w:hAnsi="Verdana"/>
          <w:sz w:val="20"/>
          <w:szCs w:val="20"/>
          <w:lang w:val="lt-LT"/>
        </w:rPr>
        <w:t>sluoksnis „Sniego tirpsmo ir liūč</w:t>
      </w:r>
      <w:r w:rsidR="00277804" w:rsidRPr="001B24D5">
        <w:rPr>
          <w:rFonts w:ascii="Verdana" w:hAnsi="Verdana"/>
          <w:sz w:val="20"/>
          <w:szCs w:val="20"/>
          <w:lang w:val="lt-LT"/>
        </w:rPr>
        <w:t xml:space="preserve">ių potvyniai“, kuriame turi būti aktyvuoti visi trys antriniai posluoksniai </w:t>
      </w:r>
      <w:r w:rsidR="00562ABD" w:rsidRPr="001B24D5">
        <w:rPr>
          <w:rFonts w:ascii="Verdana" w:hAnsi="Verdana"/>
          <w:sz w:val="20"/>
          <w:szCs w:val="20"/>
          <w:lang w:val="lt-LT"/>
        </w:rPr>
        <w:t xml:space="preserve">kad </w:t>
      </w:r>
      <w:r w:rsidR="003F741A" w:rsidRPr="001B24D5">
        <w:rPr>
          <w:rFonts w:ascii="Verdana" w:hAnsi="Verdana"/>
          <w:sz w:val="20"/>
          <w:szCs w:val="20"/>
          <w:lang w:val="lt-LT"/>
        </w:rPr>
        <w:t xml:space="preserve">žemėlapis pasidengtų </w:t>
      </w:r>
      <w:r w:rsidR="00796AD5" w:rsidRPr="001B24D5">
        <w:rPr>
          <w:rFonts w:ascii="Verdana" w:hAnsi="Verdana"/>
          <w:sz w:val="20"/>
          <w:szCs w:val="20"/>
          <w:lang w:val="lt-LT"/>
        </w:rPr>
        <w:t>potvynių tikimyb</w:t>
      </w:r>
      <w:r w:rsidR="00F60481" w:rsidRPr="001B24D5">
        <w:rPr>
          <w:rFonts w:ascii="Verdana" w:hAnsi="Verdana"/>
          <w:sz w:val="20"/>
          <w:szCs w:val="20"/>
          <w:lang w:val="lt-LT"/>
        </w:rPr>
        <w:t>e</w:t>
      </w:r>
      <w:r w:rsidR="00796AD5" w:rsidRPr="001B24D5">
        <w:rPr>
          <w:rFonts w:ascii="Verdana" w:hAnsi="Verdana"/>
          <w:sz w:val="20"/>
          <w:szCs w:val="20"/>
          <w:lang w:val="lt-LT"/>
        </w:rPr>
        <w:t xml:space="preserve">s (10 proc., 1 proc. ir 0,1 proc.) </w:t>
      </w:r>
      <w:r w:rsidR="00F60481" w:rsidRPr="001B24D5">
        <w:rPr>
          <w:rFonts w:ascii="Verdana" w:hAnsi="Verdana"/>
          <w:sz w:val="20"/>
          <w:szCs w:val="20"/>
          <w:lang w:val="lt-LT"/>
        </w:rPr>
        <w:t xml:space="preserve">atitinkančiomis </w:t>
      </w:r>
      <w:r w:rsidR="00B30CF0" w:rsidRPr="001B24D5">
        <w:rPr>
          <w:rFonts w:ascii="Verdana" w:hAnsi="Verdana"/>
          <w:sz w:val="20"/>
          <w:szCs w:val="20"/>
          <w:lang w:val="lt-LT"/>
        </w:rPr>
        <w:t>spalvomis.</w:t>
      </w:r>
      <w:r w:rsidR="00E51769" w:rsidRPr="001B24D5">
        <w:rPr>
          <w:rFonts w:ascii="Verdana" w:hAnsi="Verdana"/>
          <w:sz w:val="20"/>
          <w:szCs w:val="20"/>
          <w:lang w:val="lt-LT"/>
        </w:rPr>
        <w:t xml:space="preserve"> </w:t>
      </w:r>
      <w:r w:rsidR="00B30CF0" w:rsidRPr="001B24D5">
        <w:rPr>
          <w:rFonts w:ascii="Verdana" w:hAnsi="Verdana"/>
          <w:sz w:val="20"/>
          <w:szCs w:val="20"/>
          <w:lang w:val="lt-LT"/>
        </w:rPr>
        <w:t>P</w:t>
      </w:r>
      <w:r w:rsidR="00C759E9" w:rsidRPr="001B24D5">
        <w:rPr>
          <w:rFonts w:ascii="Verdana" w:hAnsi="Verdana"/>
          <w:sz w:val="20"/>
          <w:szCs w:val="20"/>
          <w:lang w:val="lt-LT"/>
        </w:rPr>
        <w:t>agal atitinkamą spalvą</w:t>
      </w:r>
      <w:r w:rsidR="00E51769" w:rsidRPr="001B24D5">
        <w:rPr>
          <w:rFonts w:ascii="Verdana" w:hAnsi="Verdana"/>
          <w:sz w:val="20"/>
          <w:szCs w:val="20"/>
          <w:lang w:val="lt-LT"/>
        </w:rPr>
        <w:t xml:space="preserve"> </w:t>
      </w:r>
      <w:r w:rsidR="008B663C" w:rsidRPr="001B24D5">
        <w:rPr>
          <w:rFonts w:ascii="Verdana" w:hAnsi="Verdana"/>
          <w:sz w:val="20"/>
          <w:szCs w:val="20"/>
          <w:lang w:val="lt-LT"/>
        </w:rPr>
        <w:t>pasirenka</w:t>
      </w:r>
      <w:r w:rsidR="003B52F0" w:rsidRPr="001B24D5">
        <w:rPr>
          <w:rFonts w:ascii="Verdana" w:hAnsi="Verdana"/>
          <w:sz w:val="20"/>
          <w:szCs w:val="20"/>
          <w:lang w:val="lt-LT"/>
        </w:rPr>
        <w:t>mas</w:t>
      </w:r>
      <w:r w:rsidR="008B663C" w:rsidRPr="001B24D5">
        <w:rPr>
          <w:rFonts w:ascii="Verdana" w:hAnsi="Verdana"/>
          <w:sz w:val="20"/>
          <w:szCs w:val="20"/>
          <w:lang w:val="lt-LT"/>
        </w:rPr>
        <w:t xml:space="preserve"> </w:t>
      </w:r>
      <w:r w:rsidR="00230332" w:rsidRPr="001B24D5">
        <w:rPr>
          <w:rFonts w:ascii="Verdana" w:hAnsi="Verdana"/>
          <w:sz w:val="20"/>
          <w:szCs w:val="20"/>
          <w:lang w:val="lt-LT"/>
        </w:rPr>
        <w:t>tinkam</w:t>
      </w:r>
      <w:r w:rsidR="008E7BD9" w:rsidRPr="001B24D5">
        <w:rPr>
          <w:rFonts w:ascii="Verdana" w:hAnsi="Verdana"/>
          <w:sz w:val="20"/>
          <w:szCs w:val="20"/>
          <w:lang w:val="lt-LT"/>
        </w:rPr>
        <w:t xml:space="preserve">as </w:t>
      </w:r>
      <w:r w:rsidR="008B663C" w:rsidRPr="001B24D5">
        <w:rPr>
          <w:rFonts w:ascii="Verdana" w:hAnsi="Verdana"/>
          <w:sz w:val="20"/>
          <w:szCs w:val="20"/>
          <w:lang w:val="lt-LT"/>
        </w:rPr>
        <w:t>atsakym</w:t>
      </w:r>
      <w:r w:rsidR="003B52F0" w:rsidRPr="001B24D5">
        <w:rPr>
          <w:rFonts w:ascii="Verdana" w:hAnsi="Verdana"/>
          <w:sz w:val="20"/>
          <w:szCs w:val="20"/>
          <w:lang w:val="lt-LT"/>
        </w:rPr>
        <w:t>as</w:t>
      </w:r>
      <w:r w:rsidR="008B663C" w:rsidRPr="001B24D5">
        <w:rPr>
          <w:rFonts w:ascii="Verdana" w:hAnsi="Verdana"/>
          <w:sz w:val="20"/>
          <w:szCs w:val="20"/>
          <w:lang w:val="lt-LT"/>
        </w:rPr>
        <w:t>.</w:t>
      </w:r>
      <w:r w:rsidR="004F2816" w:rsidRPr="001B24D5">
        <w:rPr>
          <w:rFonts w:ascii="Verdana" w:hAnsi="Verdana"/>
          <w:sz w:val="20"/>
          <w:szCs w:val="20"/>
          <w:lang w:val="lt-LT"/>
        </w:rPr>
        <w:t xml:space="preserve"> Rekomenduojama </w:t>
      </w:r>
      <w:r w:rsidR="00DE5183" w:rsidRPr="001B24D5">
        <w:rPr>
          <w:rFonts w:ascii="Verdana" w:hAnsi="Verdana"/>
          <w:sz w:val="20"/>
          <w:szCs w:val="20"/>
          <w:lang w:val="lt-LT"/>
        </w:rPr>
        <w:t>minėto žemėlapio iškarpą pateikti vertinimo ataskaitos prieduose.</w:t>
      </w:r>
    </w:p>
    <w:p w14:paraId="4E34E7EB" w14:textId="34354674" w:rsidR="008B663C" w:rsidRPr="001B24D5" w:rsidRDefault="00B30CF0" w:rsidP="008B663C">
      <w:pPr>
        <w:pStyle w:val="ListParagraph"/>
        <w:numPr>
          <w:ilvl w:val="0"/>
          <w:numId w:val="7"/>
        </w:numPr>
        <w:jc w:val="both"/>
        <w:rPr>
          <w:rFonts w:ascii="Verdana" w:hAnsi="Verdana"/>
          <w:sz w:val="20"/>
          <w:szCs w:val="20"/>
          <w:lang w:val="lt-LT"/>
        </w:rPr>
      </w:pPr>
      <w:r w:rsidRPr="001B24D5">
        <w:rPr>
          <w:rFonts w:ascii="Verdana" w:hAnsi="Verdana"/>
          <w:sz w:val="20"/>
          <w:szCs w:val="20"/>
          <w:lang w:val="lt-LT"/>
        </w:rPr>
        <w:t xml:space="preserve">Esant aktyvuotam </w:t>
      </w:r>
      <w:r w:rsidR="005F0930" w:rsidRPr="001B24D5">
        <w:rPr>
          <w:rFonts w:ascii="Verdana" w:hAnsi="Verdana"/>
          <w:sz w:val="20"/>
          <w:szCs w:val="20"/>
          <w:lang w:val="lt-LT"/>
        </w:rPr>
        <w:t xml:space="preserve">to paties </w:t>
      </w:r>
      <w:r w:rsidR="008B663C" w:rsidRPr="001B24D5">
        <w:rPr>
          <w:rFonts w:ascii="Verdana" w:hAnsi="Verdana"/>
          <w:sz w:val="20"/>
          <w:szCs w:val="20"/>
          <w:lang w:val="lt-LT"/>
        </w:rPr>
        <w:t>žemėlapio</w:t>
      </w:r>
      <w:r w:rsidR="005F0930" w:rsidRPr="001B24D5">
        <w:rPr>
          <w:rFonts w:ascii="Verdana" w:hAnsi="Verdana"/>
          <w:sz w:val="20"/>
          <w:szCs w:val="20"/>
          <w:lang w:val="lt-LT"/>
        </w:rPr>
        <w:t xml:space="preserve"> tam pačiam</w:t>
      </w:r>
      <w:r w:rsidRPr="001B24D5">
        <w:rPr>
          <w:rFonts w:ascii="Verdana" w:hAnsi="Verdana"/>
          <w:sz w:val="20"/>
          <w:szCs w:val="20"/>
          <w:lang w:val="lt-LT"/>
        </w:rPr>
        <w:t xml:space="preserve"> sluoksniui „Potvynių grėsmės žemėlapis“ ir jo posluoksn</w:t>
      </w:r>
      <w:r w:rsidR="00A239E4" w:rsidRPr="001B24D5">
        <w:rPr>
          <w:rFonts w:ascii="Verdana" w:hAnsi="Verdana"/>
          <w:sz w:val="20"/>
          <w:szCs w:val="20"/>
          <w:lang w:val="lt-LT"/>
        </w:rPr>
        <w:t>iui</w:t>
      </w:r>
      <w:r w:rsidRPr="001B24D5">
        <w:rPr>
          <w:rFonts w:ascii="Verdana" w:hAnsi="Verdana"/>
          <w:sz w:val="20"/>
          <w:szCs w:val="20"/>
          <w:lang w:val="lt-LT"/>
        </w:rPr>
        <w:t xml:space="preserve"> „</w:t>
      </w:r>
      <w:r w:rsidR="00A239E4" w:rsidRPr="001B24D5">
        <w:rPr>
          <w:rFonts w:ascii="Verdana" w:hAnsi="Verdana"/>
          <w:sz w:val="20"/>
          <w:szCs w:val="20"/>
          <w:lang w:val="lt-LT"/>
        </w:rPr>
        <w:t xml:space="preserve">Užliejamos priekrantės </w:t>
      </w:r>
      <w:r w:rsidR="00475853" w:rsidRPr="001B24D5">
        <w:rPr>
          <w:rFonts w:ascii="Verdana" w:hAnsi="Verdana"/>
          <w:sz w:val="20"/>
          <w:szCs w:val="20"/>
          <w:lang w:val="lt-LT"/>
        </w:rPr>
        <w:t>teritorijos“</w:t>
      </w:r>
      <w:r w:rsidR="008B663C" w:rsidRPr="001B24D5">
        <w:rPr>
          <w:rFonts w:ascii="Verdana" w:hAnsi="Verdana"/>
          <w:sz w:val="20"/>
          <w:szCs w:val="20"/>
          <w:lang w:val="lt-LT"/>
        </w:rPr>
        <w:t xml:space="preserve"> žymima, ar objektas yra</w:t>
      </w:r>
      <w:r w:rsidR="00475853" w:rsidRPr="001B24D5">
        <w:rPr>
          <w:rFonts w:ascii="Verdana" w:hAnsi="Verdana"/>
          <w:sz w:val="20"/>
          <w:szCs w:val="20"/>
          <w:lang w:val="lt-LT"/>
        </w:rPr>
        <w:t xml:space="preserve"> arba nėra</w:t>
      </w:r>
      <w:r w:rsidR="008B663C" w:rsidRPr="001B24D5">
        <w:rPr>
          <w:rFonts w:ascii="Verdana" w:hAnsi="Verdana"/>
          <w:sz w:val="20"/>
          <w:szCs w:val="20"/>
          <w:lang w:val="lt-LT"/>
        </w:rPr>
        <w:t xml:space="preserve"> užliejamos priekrantės teritorijoje</w:t>
      </w:r>
      <w:r w:rsidR="00CF4D6E" w:rsidRPr="001B24D5">
        <w:rPr>
          <w:rFonts w:ascii="Verdana" w:hAnsi="Verdana"/>
          <w:sz w:val="20"/>
          <w:szCs w:val="20"/>
          <w:lang w:val="lt-LT"/>
        </w:rPr>
        <w:t>.</w:t>
      </w:r>
    </w:p>
    <w:p w14:paraId="5EB1EFFF" w14:textId="79D83AD7" w:rsidR="008B663C" w:rsidRPr="001B24D5" w:rsidRDefault="00490450" w:rsidP="008B663C">
      <w:pPr>
        <w:pStyle w:val="ListParagraph"/>
        <w:numPr>
          <w:ilvl w:val="0"/>
          <w:numId w:val="7"/>
        </w:numPr>
        <w:jc w:val="both"/>
        <w:rPr>
          <w:rFonts w:ascii="Verdana" w:hAnsi="Verdana"/>
          <w:sz w:val="20"/>
          <w:szCs w:val="20"/>
          <w:lang w:val="lt-LT"/>
        </w:rPr>
      </w:pPr>
      <w:r w:rsidRPr="001B24D5">
        <w:rPr>
          <w:rFonts w:ascii="Verdana" w:hAnsi="Verdana"/>
          <w:sz w:val="20"/>
          <w:szCs w:val="20"/>
          <w:lang w:val="lt-LT"/>
        </w:rPr>
        <w:t xml:space="preserve">Jei atsakymai į 1 ir 2 klausimus yra „Ne“, atsakymai į šį klausimą nepildomi. </w:t>
      </w:r>
      <w:r w:rsidR="00F40205" w:rsidRPr="001B24D5">
        <w:rPr>
          <w:rFonts w:ascii="Verdana" w:hAnsi="Verdana"/>
          <w:sz w:val="20"/>
          <w:szCs w:val="20"/>
          <w:lang w:val="lt-LT"/>
        </w:rPr>
        <w:t>Jei</w:t>
      </w:r>
      <w:r w:rsidR="000F1B7F" w:rsidRPr="001B24D5">
        <w:rPr>
          <w:rFonts w:ascii="Verdana" w:hAnsi="Verdana"/>
          <w:sz w:val="20"/>
          <w:szCs w:val="20"/>
          <w:lang w:val="lt-LT"/>
        </w:rPr>
        <w:t xml:space="preserve"> pagal 1 ir 2 klausimus nustatyta, kad</w:t>
      </w:r>
      <w:r w:rsidR="00F40205" w:rsidRPr="001B24D5">
        <w:rPr>
          <w:rFonts w:ascii="Verdana" w:hAnsi="Verdana"/>
          <w:sz w:val="20"/>
          <w:szCs w:val="20"/>
          <w:lang w:val="lt-LT"/>
        </w:rPr>
        <w:t xml:space="preserve"> </w:t>
      </w:r>
      <w:r w:rsidR="000F1B7F" w:rsidRPr="001B24D5">
        <w:rPr>
          <w:rFonts w:ascii="Verdana" w:hAnsi="Verdana"/>
          <w:sz w:val="20"/>
          <w:szCs w:val="20"/>
          <w:lang w:val="lt-LT"/>
        </w:rPr>
        <w:t xml:space="preserve">objektas yra </w:t>
      </w:r>
      <w:r w:rsidR="00225ADC" w:rsidRPr="001B24D5">
        <w:rPr>
          <w:rFonts w:ascii="Verdana" w:hAnsi="Verdana"/>
          <w:sz w:val="20"/>
          <w:szCs w:val="20"/>
          <w:lang w:val="lt-LT"/>
        </w:rPr>
        <w:t>potvynių grėsmės ir (arba) rizikos zonoje, p</w:t>
      </w:r>
      <w:r w:rsidR="008B663C" w:rsidRPr="001B24D5">
        <w:rPr>
          <w:rFonts w:ascii="Verdana" w:hAnsi="Verdana"/>
          <w:sz w:val="20"/>
          <w:szCs w:val="20"/>
          <w:lang w:val="lt-LT"/>
        </w:rPr>
        <w:t>agal vietos apžiūrą ir</w:t>
      </w:r>
      <w:r w:rsidR="00CA264A" w:rsidRPr="001B24D5">
        <w:rPr>
          <w:rFonts w:ascii="Verdana" w:hAnsi="Verdana"/>
          <w:sz w:val="20"/>
          <w:szCs w:val="20"/>
          <w:lang w:val="lt-LT"/>
        </w:rPr>
        <w:t xml:space="preserve"> (</w:t>
      </w:r>
      <w:r w:rsidR="008B663C" w:rsidRPr="001B24D5">
        <w:rPr>
          <w:rFonts w:ascii="Verdana" w:hAnsi="Verdana"/>
          <w:sz w:val="20"/>
          <w:szCs w:val="20"/>
          <w:lang w:val="lt-LT"/>
        </w:rPr>
        <w:t>ar</w:t>
      </w:r>
      <w:r w:rsidR="00CA264A" w:rsidRPr="001B24D5">
        <w:rPr>
          <w:rFonts w:ascii="Verdana" w:hAnsi="Verdana"/>
          <w:sz w:val="20"/>
          <w:szCs w:val="20"/>
          <w:lang w:val="lt-LT"/>
        </w:rPr>
        <w:t>ba)</w:t>
      </w:r>
      <w:r w:rsidR="008B663C" w:rsidRPr="001B24D5">
        <w:rPr>
          <w:rFonts w:ascii="Verdana" w:hAnsi="Verdana"/>
          <w:sz w:val="20"/>
          <w:szCs w:val="20"/>
          <w:lang w:val="lt-LT"/>
        </w:rPr>
        <w:t xml:space="preserve"> kliento apklausą žymima, kokios </w:t>
      </w:r>
      <w:r w:rsidR="00B46E1D" w:rsidRPr="001B24D5">
        <w:rPr>
          <w:rFonts w:ascii="Verdana" w:hAnsi="Verdana"/>
          <w:sz w:val="20"/>
          <w:szCs w:val="20"/>
          <w:lang w:val="lt-LT"/>
        </w:rPr>
        <w:t xml:space="preserve">objekto </w:t>
      </w:r>
      <w:r w:rsidR="008B663C" w:rsidRPr="001B24D5">
        <w:rPr>
          <w:rFonts w:ascii="Verdana" w:hAnsi="Verdana"/>
          <w:sz w:val="20"/>
          <w:szCs w:val="20"/>
          <w:lang w:val="lt-LT"/>
        </w:rPr>
        <w:t>apsaugos nuo potvynių priemonės yra įdiegtos, pasirenkant tinkamą (-</w:t>
      </w:r>
      <w:proofErr w:type="spellStart"/>
      <w:r w:rsidR="008B663C" w:rsidRPr="001B24D5">
        <w:rPr>
          <w:rFonts w:ascii="Verdana" w:hAnsi="Verdana"/>
          <w:sz w:val="20"/>
          <w:szCs w:val="20"/>
          <w:lang w:val="lt-LT"/>
        </w:rPr>
        <w:t>us</w:t>
      </w:r>
      <w:proofErr w:type="spellEnd"/>
      <w:r w:rsidR="008B663C" w:rsidRPr="001B24D5">
        <w:rPr>
          <w:rFonts w:ascii="Verdana" w:hAnsi="Verdana"/>
          <w:sz w:val="20"/>
          <w:szCs w:val="20"/>
          <w:lang w:val="lt-LT"/>
        </w:rPr>
        <w:t>) atsakymą (-</w:t>
      </w:r>
      <w:proofErr w:type="spellStart"/>
      <w:r w:rsidR="008B663C" w:rsidRPr="001B24D5">
        <w:rPr>
          <w:rFonts w:ascii="Verdana" w:hAnsi="Verdana"/>
          <w:sz w:val="20"/>
          <w:szCs w:val="20"/>
          <w:lang w:val="lt-LT"/>
        </w:rPr>
        <w:t>us</w:t>
      </w:r>
      <w:proofErr w:type="spellEnd"/>
      <w:r w:rsidR="008B663C" w:rsidRPr="001B24D5">
        <w:rPr>
          <w:rFonts w:ascii="Verdana" w:hAnsi="Verdana"/>
          <w:sz w:val="20"/>
          <w:szCs w:val="20"/>
          <w:lang w:val="lt-LT"/>
        </w:rPr>
        <w:t>). Vertintojas turėdamas duomenų, aprašo ir išorines (ne prie pastato esančias) apsaugos priemones.</w:t>
      </w:r>
      <w:r w:rsidR="00692377" w:rsidRPr="001B24D5">
        <w:rPr>
          <w:rFonts w:ascii="Verdana" w:hAnsi="Verdana"/>
          <w:sz w:val="20"/>
          <w:szCs w:val="20"/>
          <w:lang w:val="lt-LT"/>
        </w:rPr>
        <w:t xml:space="preserve"> </w:t>
      </w:r>
    </w:p>
    <w:p w14:paraId="6B50EA5E" w14:textId="2E4A6433" w:rsidR="008B663C" w:rsidRPr="001B24D5" w:rsidRDefault="008B663C" w:rsidP="008B663C">
      <w:pPr>
        <w:pStyle w:val="ListParagraph"/>
        <w:numPr>
          <w:ilvl w:val="0"/>
          <w:numId w:val="7"/>
        </w:numPr>
        <w:jc w:val="both"/>
        <w:rPr>
          <w:rFonts w:ascii="Verdana" w:hAnsi="Verdana"/>
          <w:sz w:val="20"/>
          <w:szCs w:val="20"/>
          <w:lang w:val="lt-LT"/>
        </w:rPr>
      </w:pPr>
      <w:r w:rsidRPr="001B24D5">
        <w:rPr>
          <w:rFonts w:ascii="Verdana" w:hAnsi="Verdana"/>
          <w:sz w:val="20"/>
          <w:szCs w:val="20"/>
          <w:lang w:val="lt-LT"/>
        </w:rPr>
        <w:t>Pagal vietos apžiūrą ir/ar kliento apklausą žymima, kokios priemonės įdiegtos valdyti karščio stresą</w:t>
      </w:r>
      <w:r w:rsidR="00E70E3E" w:rsidRPr="001B24D5">
        <w:rPr>
          <w:rFonts w:ascii="Verdana" w:hAnsi="Verdana"/>
          <w:sz w:val="20"/>
          <w:szCs w:val="20"/>
          <w:lang w:val="lt-LT"/>
        </w:rPr>
        <w:t xml:space="preserve"> objekte</w:t>
      </w:r>
      <w:r w:rsidRPr="001B24D5">
        <w:rPr>
          <w:rFonts w:ascii="Verdana" w:hAnsi="Verdana"/>
          <w:sz w:val="20"/>
          <w:szCs w:val="20"/>
          <w:lang w:val="lt-LT"/>
        </w:rPr>
        <w:t>, pasirenkant atsakymą iš pateiktų variantų arba įrašant nenurodytą atsakymuose priemonę.</w:t>
      </w:r>
    </w:p>
    <w:p w14:paraId="1A3C0519" w14:textId="0AF58E3F" w:rsidR="008B663C" w:rsidRPr="001B24D5" w:rsidRDefault="008B663C" w:rsidP="008B663C">
      <w:pPr>
        <w:pStyle w:val="ListParagraph"/>
        <w:numPr>
          <w:ilvl w:val="0"/>
          <w:numId w:val="7"/>
        </w:numPr>
        <w:jc w:val="both"/>
        <w:rPr>
          <w:rFonts w:ascii="Verdana" w:hAnsi="Verdana"/>
          <w:sz w:val="20"/>
          <w:szCs w:val="20"/>
          <w:lang w:val="lt-LT"/>
        </w:rPr>
      </w:pPr>
      <w:r w:rsidRPr="001B24D5">
        <w:rPr>
          <w:rFonts w:ascii="Verdana" w:hAnsi="Verdana"/>
          <w:sz w:val="20"/>
          <w:szCs w:val="20"/>
          <w:lang w:val="lt-LT"/>
        </w:rPr>
        <w:t xml:space="preserve">Turto vertintojas interneto svetainėje </w:t>
      </w:r>
      <w:hyperlink r:id="rId10" w:history="1">
        <w:r w:rsidRPr="001B24D5">
          <w:rPr>
            <w:rStyle w:val="Hyperlink"/>
            <w:rFonts w:ascii="Verdana" w:hAnsi="Verdana"/>
            <w:sz w:val="20"/>
            <w:szCs w:val="20"/>
            <w:lang w:val="lt-LT"/>
          </w:rPr>
          <w:t>www.lba.lt/tvarumas</w:t>
        </w:r>
      </w:hyperlink>
      <w:r w:rsidRPr="001B24D5">
        <w:rPr>
          <w:rFonts w:ascii="Verdana" w:hAnsi="Verdana"/>
          <w:sz w:val="20"/>
          <w:szCs w:val="20"/>
          <w:lang w:val="lt-LT"/>
        </w:rPr>
        <w:t xml:space="preserve"> atsidaręs „</w:t>
      </w:r>
      <w:hyperlink r:id="rId11" w:history="1">
        <w:r w:rsidRPr="001B24D5">
          <w:rPr>
            <w:rStyle w:val="Hyperlink"/>
            <w:rFonts w:ascii="Verdana" w:hAnsi="Verdana"/>
            <w:sz w:val="20"/>
            <w:szCs w:val="20"/>
            <w:lang w:val="lt-LT"/>
          </w:rPr>
          <w:t xml:space="preserve">Lietuvos vandens telkinių pakrančių erozijos ir Lietuvos paviršiaus </w:t>
        </w:r>
        <w:proofErr w:type="spellStart"/>
        <w:r w:rsidRPr="001B24D5">
          <w:rPr>
            <w:rStyle w:val="Hyperlink"/>
            <w:rFonts w:ascii="Verdana" w:hAnsi="Verdana"/>
            <w:sz w:val="20"/>
            <w:szCs w:val="20"/>
            <w:lang w:val="lt-LT"/>
          </w:rPr>
          <w:t>solifliukcijos</w:t>
        </w:r>
        <w:proofErr w:type="spellEnd"/>
        <w:r w:rsidRPr="001B24D5">
          <w:rPr>
            <w:rStyle w:val="Hyperlink"/>
            <w:rFonts w:ascii="Verdana" w:hAnsi="Verdana"/>
            <w:sz w:val="20"/>
            <w:szCs w:val="20"/>
            <w:lang w:val="lt-LT"/>
          </w:rPr>
          <w:t xml:space="preserve"> rizikų vertinimas remiantis RCP klimato kaitos scenarijais</w:t>
        </w:r>
      </w:hyperlink>
      <w:r w:rsidRPr="001B24D5">
        <w:rPr>
          <w:rFonts w:ascii="Verdana" w:hAnsi="Verdana"/>
          <w:sz w:val="20"/>
          <w:szCs w:val="20"/>
          <w:lang w:val="lt-LT"/>
        </w:rPr>
        <w:t xml:space="preserve">“ priedo </w:t>
      </w:r>
      <w:hyperlink r:id="rId12" w:history="1">
        <w:r w:rsidRPr="001B24D5">
          <w:rPr>
            <w:rStyle w:val="Hyperlink"/>
            <w:rFonts w:ascii="Verdana" w:hAnsi="Verdana"/>
            <w:sz w:val="20"/>
            <w:szCs w:val="20"/>
            <w:lang w:val="lt-LT"/>
          </w:rPr>
          <w:t>Nr. 1</w:t>
        </w:r>
      </w:hyperlink>
      <w:r w:rsidR="0064503A" w:rsidRPr="001B24D5">
        <w:rPr>
          <w:rFonts w:ascii="Verdana" w:hAnsi="Verdana"/>
          <w:sz w:val="20"/>
          <w:szCs w:val="20"/>
          <w:lang w:val="lt-LT"/>
        </w:rPr>
        <w:t xml:space="preserve"> arba </w:t>
      </w:r>
      <w:hyperlink r:id="rId13" w:history="1">
        <w:r w:rsidR="0064503A" w:rsidRPr="001B24D5">
          <w:rPr>
            <w:rStyle w:val="Hyperlink"/>
            <w:rFonts w:ascii="Verdana" w:hAnsi="Verdana"/>
            <w:sz w:val="20"/>
            <w:szCs w:val="20"/>
            <w:lang w:val="lt-LT"/>
          </w:rPr>
          <w:t xml:space="preserve">Nr. </w:t>
        </w:r>
        <w:r w:rsidR="001710F2" w:rsidRPr="001B24D5">
          <w:rPr>
            <w:rStyle w:val="Hyperlink"/>
            <w:rFonts w:ascii="Verdana" w:hAnsi="Verdana"/>
            <w:sz w:val="20"/>
            <w:szCs w:val="20"/>
            <w:lang w:val="lt-LT"/>
          </w:rPr>
          <w:t>2</w:t>
        </w:r>
      </w:hyperlink>
      <w:r w:rsidRPr="001B24D5">
        <w:rPr>
          <w:rFonts w:ascii="Verdana" w:hAnsi="Verdana"/>
          <w:sz w:val="20"/>
          <w:szCs w:val="20"/>
          <w:lang w:val="lt-LT"/>
        </w:rPr>
        <w:t xml:space="preserve"> </w:t>
      </w:r>
      <w:proofErr w:type="spellStart"/>
      <w:r w:rsidRPr="001B24D5">
        <w:rPr>
          <w:rFonts w:ascii="Verdana" w:hAnsi="Verdana"/>
          <w:sz w:val="20"/>
          <w:szCs w:val="20"/>
          <w:lang w:val="lt-LT"/>
        </w:rPr>
        <w:t>excel</w:t>
      </w:r>
      <w:proofErr w:type="spellEnd"/>
      <w:r w:rsidRPr="001B24D5">
        <w:rPr>
          <w:rFonts w:ascii="Verdana" w:hAnsi="Verdana"/>
          <w:sz w:val="20"/>
          <w:szCs w:val="20"/>
          <w:lang w:val="lt-LT"/>
        </w:rPr>
        <w:t xml:space="preserve"> lentelėje pasirenka</w:t>
      </w:r>
      <w:r w:rsidR="008974A2" w:rsidRPr="001B24D5">
        <w:rPr>
          <w:rFonts w:ascii="Verdana" w:hAnsi="Verdana"/>
          <w:sz w:val="20"/>
          <w:szCs w:val="20"/>
          <w:lang w:val="lt-LT"/>
        </w:rPr>
        <w:t xml:space="preserve"> vertinamo </w:t>
      </w:r>
      <w:r w:rsidR="004910E6" w:rsidRPr="001B24D5">
        <w:rPr>
          <w:rFonts w:ascii="Verdana" w:hAnsi="Verdana"/>
          <w:sz w:val="20"/>
          <w:szCs w:val="20"/>
          <w:lang w:val="lt-LT"/>
        </w:rPr>
        <w:t>objekto</w:t>
      </w:r>
      <w:r w:rsidRPr="001B24D5">
        <w:rPr>
          <w:rFonts w:ascii="Verdana" w:hAnsi="Verdana"/>
          <w:sz w:val="20"/>
          <w:szCs w:val="20"/>
          <w:lang w:val="lt-LT"/>
        </w:rPr>
        <w:t xml:space="preserve"> kadastrin</w:t>
      </w:r>
      <w:r w:rsidR="008974A2" w:rsidRPr="001B24D5">
        <w:rPr>
          <w:rFonts w:ascii="Verdana" w:hAnsi="Verdana"/>
          <w:sz w:val="20"/>
          <w:szCs w:val="20"/>
          <w:lang w:val="lt-LT"/>
        </w:rPr>
        <w:t>ę</w:t>
      </w:r>
      <w:r w:rsidRPr="001B24D5">
        <w:rPr>
          <w:rFonts w:ascii="Verdana" w:hAnsi="Verdana"/>
          <w:sz w:val="20"/>
          <w:szCs w:val="20"/>
          <w:lang w:val="lt-LT"/>
        </w:rPr>
        <w:t xml:space="preserve"> vietov</w:t>
      </w:r>
      <w:r w:rsidR="008974A2" w:rsidRPr="001B24D5">
        <w:rPr>
          <w:rFonts w:ascii="Verdana" w:hAnsi="Verdana"/>
          <w:sz w:val="20"/>
          <w:szCs w:val="20"/>
          <w:lang w:val="lt-LT"/>
        </w:rPr>
        <w:t>ę</w:t>
      </w:r>
      <w:r w:rsidRPr="001B24D5">
        <w:rPr>
          <w:rFonts w:ascii="Verdana" w:hAnsi="Verdana"/>
          <w:sz w:val="20"/>
          <w:szCs w:val="20"/>
          <w:lang w:val="lt-LT"/>
        </w:rPr>
        <w:t xml:space="preserve"> arba seniūnij</w:t>
      </w:r>
      <w:r w:rsidR="008974A2" w:rsidRPr="001B24D5">
        <w:rPr>
          <w:rFonts w:ascii="Verdana" w:hAnsi="Verdana"/>
          <w:sz w:val="20"/>
          <w:szCs w:val="20"/>
          <w:lang w:val="lt-LT"/>
        </w:rPr>
        <w:t>ą</w:t>
      </w:r>
      <w:r w:rsidR="001710F2" w:rsidRPr="001B24D5">
        <w:rPr>
          <w:rFonts w:ascii="Verdana" w:hAnsi="Verdana"/>
          <w:sz w:val="20"/>
          <w:szCs w:val="20"/>
          <w:lang w:val="lt-LT"/>
        </w:rPr>
        <w:t xml:space="preserve"> (rekomenduotina rinktis kadastrines vietoves) </w:t>
      </w:r>
      <w:r w:rsidRPr="001B24D5">
        <w:rPr>
          <w:rFonts w:ascii="Verdana" w:hAnsi="Verdana"/>
          <w:sz w:val="20"/>
          <w:szCs w:val="20"/>
          <w:lang w:val="lt-LT"/>
        </w:rPr>
        <w:t xml:space="preserve"> ir </w:t>
      </w:r>
      <w:r w:rsidR="001F387E" w:rsidRPr="001B24D5">
        <w:rPr>
          <w:rFonts w:ascii="Verdana" w:hAnsi="Verdana"/>
          <w:sz w:val="20"/>
          <w:szCs w:val="20"/>
          <w:lang w:val="lt-LT"/>
        </w:rPr>
        <w:t>atsakyme nurodo</w:t>
      </w:r>
      <w:r w:rsidRPr="001B24D5">
        <w:rPr>
          <w:rFonts w:ascii="Verdana" w:hAnsi="Verdana"/>
          <w:sz w:val="20"/>
          <w:szCs w:val="20"/>
          <w:lang w:val="lt-LT"/>
        </w:rPr>
        <w:t xml:space="preserve"> </w:t>
      </w:r>
      <w:r w:rsidR="00B16883" w:rsidRPr="001B24D5">
        <w:rPr>
          <w:rFonts w:ascii="Verdana" w:hAnsi="Verdana"/>
          <w:sz w:val="20"/>
          <w:szCs w:val="20"/>
          <w:lang w:val="lt-LT"/>
        </w:rPr>
        <w:t xml:space="preserve">erozijos </w:t>
      </w:r>
      <w:r w:rsidRPr="001B24D5">
        <w:rPr>
          <w:rFonts w:ascii="Verdana" w:hAnsi="Verdana"/>
          <w:sz w:val="20"/>
          <w:szCs w:val="20"/>
          <w:lang w:val="lt-LT"/>
        </w:rPr>
        <w:t>riziką</w:t>
      </w:r>
      <w:r w:rsidR="001F387E" w:rsidRPr="001B24D5">
        <w:rPr>
          <w:rFonts w:ascii="Verdana" w:hAnsi="Verdana"/>
          <w:sz w:val="20"/>
          <w:szCs w:val="20"/>
          <w:lang w:val="lt-LT"/>
        </w:rPr>
        <w:t>, kuri</w:t>
      </w:r>
      <w:r w:rsidRPr="001B24D5">
        <w:rPr>
          <w:rFonts w:ascii="Verdana" w:hAnsi="Verdana"/>
          <w:sz w:val="20"/>
          <w:szCs w:val="20"/>
          <w:lang w:val="lt-LT"/>
        </w:rPr>
        <w:t xml:space="preserve"> </w:t>
      </w:r>
      <w:r w:rsidR="007E4123" w:rsidRPr="001B24D5">
        <w:rPr>
          <w:rFonts w:ascii="Verdana" w:hAnsi="Verdana"/>
          <w:sz w:val="20"/>
          <w:szCs w:val="20"/>
          <w:lang w:val="lt-LT"/>
        </w:rPr>
        <w:t>nustatoma pagal</w:t>
      </w:r>
      <w:r w:rsidRPr="001B24D5">
        <w:rPr>
          <w:rFonts w:ascii="Verdana" w:hAnsi="Verdana"/>
          <w:sz w:val="20"/>
          <w:szCs w:val="20"/>
          <w:lang w:val="lt-LT"/>
        </w:rPr>
        <w:t xml:space="preserve"> „RIZIKA_45” stulpelyje</w:t>
      </w:r>
      <w:r w:rsidR="007E4123" w:rsidRPr="001B24D5">
        <w:rPr>
          <w:rFonts w:ascii="Verdana" w:hAnsi="Verdana"/>
          <w:sz w:val="20"/>
          <w:szCs w:val="20"/>
          <w:lang w:val="lt-LT"/>
        </w:rPr>
        <w:t xml:space="preserve"> nurodytus balus</w:t>
      </w:r>
      <w:r w:rsidRPr="001B24D5">
        <w:rPr>
          <w:rFonts w:ascii="Verdana" w:hAnsi="Verdana"/>
          <w:sz w:val="20"/>
          <w:szCs w:val="20"/>
          <w:lang w:val="lt-LT"/>
        </w:rPr>
        <w:t xml:space="preserve">. </w:t>
      </w:r>
    </w:p>
    <w:p w14:paraId="0B9C47C2" w14:textId="6E7160EF" w:rsidR="008B663C" w:rsidRPr="001B24D5" w:rsidRDefault="008B663C" w:rsidP="008B663C">
      <w:pPr>
        <w:pStyle w:val="ListParagraph"/>
        <w:jc w:val="both"/>
        <w:rPr>
          <w:rFonts w:ascii="Verdana" w:hAnsi="Verdana"/>
          <w:sz w:val="20"/>
          <w:szCs w:val="20"/>
          <w:lang w:val="lt-LT"/>
        </w:rPr>
      </w:pPr>
      <w:r w:rsidRPr="001B24D5">
        <w:rPr>
          <w:rFonts w:ascii="Verdana" w:hAnsi="Verdana"/>
          <w:sz w:val="20"/>
          <w:szCs w:val="20"/>
          <w:lang w:val="lt-LT"/>
        </w:rPr>
        <w:t xml:space="preserve">Pagal nurodytus duomenis žymima, ar objektas yra pakrantės erozijos teritorijoje, pasirenkant atsakymą: </w:t>
      </w:r>
      <w:r w:rsidR="00DA6AD9" w:rsidRPr="001B24D5">
        <w:rPr>
          <w:rFonts w:ascii="Verdana" w:hAnsi="Verdana"/>
          <w:sz w:val="20"/>
          <w:szCs w:val="20"/>
          <w:lang w:val="lt-LT"/>
        </w:rPr>
        <w:t>„N</w:t>
      </w:r>
      <w:r w:rsidRPr="001B24D5">
        <w:rPr>
          <w:rFonts w:ascii="Verdana" w:hAnsi="Verdana"/>
          <w:sz w:val="20"/>
          <w:szCs w:val="20"/>
          <w:lang w:val="lt-LT"/>
        </w:rPr>
        <w:t>e</w:t>
      </w:r>
      <w:r w:rsidR="00DA6AD9" w:rsidRPr="001B24D5">
        <w:rPr>
          <w:rFonts w:ascii="Verdana" w:hAnsi="Verdana"/>
          <w:sz w:val="20"/>
          <w:szCs w:val="20"/>
          <w:lang w:val="lt-LT"/>
        </w:rPr>
        <w:t>“</w:t>
      </w:r>
      <w:r w:rsidR="0018798B" w:rsidRPr="001B24D5">
        <w:rPr>
          <w:rFonts w:ascii="Verdana" w:hAnsi="Verdana"/>
          <w:sz w:val="20"/>
          <w:szCs w:val="20"/>
          <w:lang w:val="lt-LT"/>
        </w:rPr>
        <w:t xml:space="preserve"> kai erozijos </w:t>
      </w:r>
      <w:r w:rsidR="00864925" w:rsidRPr="001B24D5">
        <w:rPr>
          <w:rFonts w:ascii="Verdana" w:hAnsi="Verdana"/>
          <w:sz w:val="20"/>
          <w:szCs w:val="20"/>
          <w:lang w:val="lt-LT"/>
        </w:rPr>
        <w:t>rizikos nėra</w:t>
      </w:r>
      <w:r w:rsidR="00DA6AD9" w:rsidRPr="001B24D5">
        <w:rPr>
          <w:rFonts w:ascii="Verdana" w:hAnsi="Verdana"/>
          <w:sz w:val="20"/>
          <w:szCs w:val="20"/>
          <w:lang w:val="lt-LT"/>
        </w:rPr>
        <w:t xml:space="preserve"> arba „T</w:t>
      </w:r>
      <w:r w:rsidRPr="001B24D5">
        <w:rPr>
          <w:rFonts w:ascii="Verdana" w:hAnsi="Verdana"/>
          <w:sz w:val="20"/>
          <w:szCs w:val="20"/>
          <w:lang w:val="lt-LT"/>
        </w:rPr>
        <w:t>aip</w:t>
      </w:r>
      <w:r w:rsidR="0018798B" w:rsidRPr="001B24D5">
        <w:rPr>
          <w:rFonts w:ascii="Verdana" w:hAnsi="Verdana"/>
          <w:sz w:val="20"/>
          <w:szCs w:val="20"/>
          <w:lang w:val="lt-LT"/>
        </w:rPr>
        <w:t>“</w:t>
      </w:r>
      <w:r w:rsidRPr="001B24D5">
        <w:rPr>
          <w:rFonts w:ascii="Verdana" w:hAnsi="Verdana"/>
          <w:sz w:val="20"/>
          <w:szCs w:val="20"/>
          <w:lang w:val="lt-LT"/>
        </w:rPr>
        <w:t>,</w:t>
      </w:r>
      <w:r w:rsidR="00864925" w:rsidRPr="001B24D5">
        <w:rPr>
          <w:rFonts w:ascii="Verdana" w:hAnsi="Verdana"/>
          <w:sz w:val="20"/>
          <w:szCs w:val="20"/>
          <w:lang w:val="lt-LT"/>
        </w:rPr>
        <w:t xml:space="preserve"> </w:t>
      </w:r>
      <w:r w:rsidR="00B05126" w:rsidRPr="001B24D5">
        <w:rPr>
          <w:rFonts w:ascii="Verdana" w:hAnsi="Verdana"/>
          <w:sz w:val="20"/>
          <w:szCs w:val="20"/>
          <w:lang w:val="lt-LT"/>
        </w:rPr>
        <w:t>je</w:t>
      </w:r>
      <w:r w:rsidR="00864925" w:rsidRPr="001B24D5">
        <w:rPr>
          <w:rFonts w:ascii="Verdana" w:hAnsi="Verdana"/>
          <w:sz w:val="20"/>
          <w:szCs w:val="20"/>
          <w:lang w:val="lt-LT"/>
        </w:rPr>
        <w:t>i turtas yra</w:t>
      </w:r>
      <w:r w:rsidRPr="001B24D5">
        <w:rPr>
          <w:rFonts w:ascii="Verdana" w:hAnsi="Verdana"/>
          <w:sz w:val="20"/>
          <w:szCs w:val="20"/>
          <w:lang w:val="lt-LT"/>
        </w:rPr>
        <w:t xml:space="preserve"> labai mažos rizikos teritorijoje, mažos rizikos teritorijoje, vidutinės rizikos teritorijoje, didelės rizikos teritorijoje, labai didelės rizikos teritorijoje (rizikos balų reikšmės nurodytos žemiau esančioje lentelėje Nr. 11).</w:t>
      </w:r>
    </w:p>
    <w:p w14:paraId="05798F62" w14:textId="77777777" w:rsidR="008B663C" w:rsidRPr="001B24D5" w:rsidRDefault="008B663C" w:rsidP="008B663C">
      <w:pPr>
        <w:pStyle w:val="ListParagraph"/>
        <w:jc w:val="both"/>
        <w:rPr>
          <w:rFonts w:ascii="Verdana" w:hAnsi="Verdana"/>
          <w:sz w:val="20"/>
          <w:szCs w:val="20"/>
          <w:lang w:val="lt-LT"/>
        </w:rPr>
      </w:pPr>
      <w:r w:rsidRPr="001B24D5">
        <w:rPr>
          <w:rFonts w:ascii="Verdana" w:hAnsi="Verdana"/>
          <w:sz w:val="20"/>
          <w:szCs w:val="20"/>
          <w:lang w:val="lt-LT"/>
        </w:rPr>
        <w:t xml:space="preserve">Turto vertintojas pateikęs užklausą </w:t>
      </w:r>
      <w:hyperlink r:id="rId14" w:history="1">
        <w:r w:rsidRPr="001B24D5">
          <w:rPr>
            <w:rStyle w:val="Hyperlink"/>
            <w:rFonts w:ascii="Verdana" w:hAnsi="Verdana"/>
            <w:sz w:val="20"/>
            <w:szCs w:val="20"/>
            <w:lang w:val="lt-LT"/>
          </w:rPr>
          <w:t>info@lba.lt</w:t>
        </w:r>
      </w:hyperlink>
      <w:r w:rsidRPr="001B24D5">
        <w:rPr>
          <w:rFonts w:ascii="Verdana" w:hAnsi="Verdana"/>
          <w:sz w:val="20"/>
          <w:szCs w:val="20"/>
          <w:lang w:val="lt-LT"/>
        </w:rPr>
        <w:t xml:space="preserve"> gali gauti GIS formato žemėlapius su pakrančių erozijos duomenimis. </w:t>
      </w:r>
    </w:p>
    <w:p w14:paraId="237E5508" w14:textId="77777777" w:rsidR="008B663C" w:rsidRPr="001B24D5" w:rsidRDefault="008B663C" w:rsidP="008B663C">
      <w:pPr>
        <w:pStyle w:val="ListParagraph"/>
        <w:jc w:val="both"/>
        <w:rPr>
          <w:rFonts w:ascii="Verdana" w:hAnsi="Verdana"/>
          <w:sz w:val="20"/>
          <w:szCs w:val="20"/>
          <w:lang w:val="lt-LT"/>
        </w:rPr>
      </w:pPr>
      <w:r w:rsidRPr="001B24D5">
        <w:rPr>
          <w:rFonts w:ascii="Verdana" w:hAnsi="Verdana"/>
          <w:noProof/>
          <w:sz w:val="20"/>
          <w:szCs w:val="20"/>
          <w:lang w:val="lt-LT"/>
        </w:rPr>
        <w:drawing>
          <wp:inline distT="0" distB="0" distL="0" distR="0" wp14:anchorId="697D9331" wp14:editId="2F7E32CC">
            <wp:extent cx="5490210" cy="1517875"/>
            <wp:effectExtent l="0" t="0" r="0" b="6350"/>
            <wp:docPr id="859466394" name="Picture 1"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66394" name="Picture 1" descr="A table with numbers and symbols&#10;&#10;AI-generated content may be incorrect."/>
                    <pic:cNvPicPr/>
                  </pic:nvPicPr>
                  <pic:blipFill>
                    <a:blip r:embed="rId15"/>
                    <a:stretch>
                      <a:fillRect/>
                    </a:stretch>
                  </pic:blipFill>
                  <pic:spPr>
                    <a:xfrm>
                      <a:off x="0" y="0"/>
                      <a:ext cx="5525814" cy="1527718"/>
                    </a:xfrm>
                    <a:prstGeom prst="rect">
                      <a:avLst/>
                    </a:prstGeom>
                  </pic:spPr>
                </pic:pic>
              </a:graphicData>
            </a:graphic>
          </wp:inline>
        </w:drawing>
      </w:r>
    </w:p>
    <w:p w14:paraId="4090D0C0" w14:textId="77777777" w:rsidR="008B663C" w:rsidRPr="001B24D5" w:rsidRDefault="008B663C" w:rsidP="008B663C">
      <w:pPr>
        <w:pStyle w:val="ListParagraph"/>
        <w:jc w:val="both"/>
        <w:rPr>
          <w:rFonts w:ascii="Verdana" w:hAnsi="Verdana"/>
          <w:sz w:val="20"/>
          <w:szCs w:val="20"/>
          <w:lang w:val="lt-LT"/>
        </w:rPr>
      </w:pPr>
    </w:p>
    <w:p w14:paraId="0EA51C1C" w14:textId="77777777" w:rsidR="008B663C" w:rsidRPr="001B24D5" w:rsidRDefault="008B663C" w:rsidP="008B663C">
      <w:pPr>
        <w:pStyle w:val="ListParagraph"/>
        <w:numPr>
          <w:ilvl w:val="0"/>
          <w:numId w:val="3"/>
        </w:numPr>
        <w:jc w:val="both"/>
        <w:rPr>
          <w:rFonts w:ascii="Verdana" w:hAnsi="Verdana"/>
          <w:b/>
          <w:bCs/>
          <w:color w:val="215E99" w:themeColor="text2" w:themeTint="BF"/>
          <w:sz w:val="20"/>
          <w:szCs w:val="20"/>
          <w:lang w:val="lt-LT"/>
        </w:rPr>
      </w:pPr>
      <w:r w:rsidRPr="001B24D5">
        <w:rPr>
          <w:rFonts w:ascii="Verdana" w:hAnsi="Verdana"/>
          <w:b/>
          <w:bCs/>
          <w:color w:val="215E99" w:themeColor="text2" w:themeTint="BF"/>
          <w:sz w:val="20"/>
          <w:szCs w:val="20"/>
          <w:lang w:val="lt-LT"/>
        </w:rPr>
        <w:lastRenderedPageBreak/>
        <w:t>Patogumo funkcijos ir prieinamumas</w:t>
      </w:r>
    </w:p>
    <w:p w14:paraId="6F342726" w14:textId="77777777" w:rsidR="008B663C" w:rsidRPr="001B24D5" w:rsidRDefault="008B663C" w:rsidP="008B663C">
      <w:pPr>
        <w:pStyle w:val="ListParagraph"/>
        <w:ind w:left="1440"/>
        <w:jc w:val="both"/>
        <w:rPr>
          <w:rFonts w:ascii="Verdana" w:hAnsi="Verdana"/>
          <w:b/>
          <w:bCs/>
          <w:color w:val="215E99" w:themeColor="text2" w:themeTint="BF"/>
          <w:sz w:val="20"/>
          <w:szCs w:val="20"/>
          <w:lang w:val="lt-LT"/>
        </w:rPr>
      </w:pPr>
    </w:p>
    <w:p w14:paraId="3ECED9DC" w14:textId="44BCF669" w:rsidR="008B663C" w:rsidRPr="001B24D5" w:rsidRDefault="008B663C" w:rsidP="008B663C">
      <w:pPr>
        <w:pStyle w:val="ListParagraph"/>
        <w:numPr>
          <w:ilvl w:val="0"/>
          <w:numId w:val="8"/>
        </w:numPr>
        <w:jc w:val="both"/>
        <w:rPr>
          <w:rFonts w:ascii="Verdana" w:hAnsi="Verdana"/>
          <w:sz w:val="20"/>
          <w:szCs w:val="20"/>
          <w:lang w:val="lt-LT"/>
        </w:rPr>
      </w:pPr>
      <w:bookmarkStart w:id="3" w:name="_Hlk189821356"/>
      <w:r w:rsidRPr="001B24D5">
        <w:rPr>
          <w:rFonts w:ascii="Verdana" w:hAnsi="Verdana"/>
          <w:sz w:val="20"/>
          <w:szCs w:val="20"/>
          <w:lang w:val="lt-LT"/>
        </w:rPr>
        <w:t xml:space="preserve">Pagal vietos apžiūrą ir/ar kliento apklausą žymima, ar prie pastato/pastate esančioje automobilių stovėjimo aikštelėje </w:t>
      </w:r>
      <w:bookmarkEnd w:id="3"/>
      <w:r w:rsidRPr="001B24D5">
        <w:rPr>
          <w:rFonts w:ascii="Verdana" w:hAnsi="Verdana"/>
          <w:sz w:val="20"/>
          <w:szCs w:val="20"/>
          <w:lang w:val="lt-LT"/>
        </w:rPr>
        <w:t>yra</w:t>
      </w:r>
      <w:r w:rsidR="00957BAD" w:rsidRPr="001B24D5">
        <w:rPr>
          <w:rFonts w:ascii="Verdana" w:hAnsi="Verdana"/>
          <w:i/>
          <w:iCs/>
          <w:sz w:val="20"/>
          <w:szCs w:val="20"/>
          <w:lang w:val="lt-LT"/>
        </w:rPr>
        <w:t>,</w:t>
      </w:r>
      <w:r w:rsidR="00C315C8" w:rsidRPr="001B24D5">
        <w:rPr>
          <w:rFonts w:ascii="Verdana" w:hAnsi="Verdana"/>
          <w:i/>
          <w:iCs/>
          <w:sz w:val="20"/>
          <w:szCs w:val="20"/>
          <w:lang w:val="lt-LT"/>
        </w:rPr>
        <w:t xml:space="preserve"> </w:t>
      </w:r>
      <w:r w:rsidR="00C315C8" w:rsidRPr="001B24D5">
        <w:rPr>
          <w:rFonts w:ascii="Verdana" w:hAnsi="Verdana"/>
          <w:sz w:val="20"/>
          <w:szCs w:val="20"/>
          <w:lang w:val="lt-LT"/>
        </w:rPr>
        <w:t>vieša arba priklaus</w:t>
      </w:r>
      <w:r w:rsidR="000D3F6F" w:rsidRPr="001B24D5">
        <w:rPr>
          <w:rFonts w:ascii="Verdana" w:hAnsi="Verdana"/>
          <w:sz w:val="20"/>
          <w:szCs w:val="20"/>
          <w:lang w:val="lt-LT"/>
        </w:rPr>
        <w:t>anti</w:t>
      </w:r>
      <w:r w:rsidR="00C315C8" w:rsidRPr="001B24D5">
        <w:rPr>
          <w:rFonts w:ascii="Verdana" w:hAnsi="Verdana"/>
          <w:sz w:val="20"/>
          <w:szCs w:val="20"/>
          <w:lang w:val="lt-LT"/>
        </w:rPr>
        <w:t xml:space="preserve"> vertinamo pastato ar jo dalies savininku</w:t>
      </w:r>
      <w:r w:rsidR="00970CFC" w:rsidRPr="001B24D5">
        <w:rPr>
          <w:rFonts w:ascii="Verdana" w:hAnsi="Verdana"/>
          <w:sz w:val="20"/>
          <w:szCs w:val="20"/>
          <w:lang w:val="lt-LT"/>
        </w:rPr>
        <w:t>i</w:t>
      </w:r>
      <w:r w:rsidR="000D3F6F" w:rsidRPr="001B24D5">
        <w:rPr>
          <w:rFonts w:ascii="Verdana" w:hAnsi="Verdana"/>
          <w:i/>
          <w:iCs/>
          <w:sz w:val="20"/>
          <w:szCs w:val="20"/>
          <w:lang w:val="lt-LT"/>
        </w:rPr>
        <w:t xml:space="preserve"> </w:t>
      </w:r>
      <w:r w:rsidR="000D3F6F" w:rsidRPr="001B24D5">
        <w:rPr>
          <w:rFonts w:ascii="Verdana" w:hAnsi="Verdana"/>
          <w:sz w:val="20"/>
          <w:szCs w:val="20"/>
          <w:lang w:val="lt-LT"/>
        </w:rPr>
        <w:t xml:space="preserve">elektromobilių įkrovimo </w:t>
      </w:r>
      <w:r w:rsidR="000D3F6F" w:rsidRPr="001B24D5">
        <w:rPr>
          <w:rFonts w:ascii="Verdana" w:hAnsi="Verdana"/>
          <w:i/>
          <w:iCs/>
          <w:sz w:val="20"/>
          <w:szCs w:val="20"/>
          <w:lang w:val="lt-LT"/>
        </w:rPr>
        <w:t>stotelė</w:t>
      </w:r>
      <w:r w:rsidR="00D80F69" w:rsidRPr="001B24D5">
        <w:rPr>
          <w:rFonts w:ascii="Verdana" w:hAnsi="Verdana"/>
          <w:i/>
          <w:iCs/>
          <w:sz w:val="20"/>
          <w:szCs w:val="20"/>
          <w:lang w:val="lt-LT"/>
        </w:rPr>
        <w:t>,</w:t>
      </w:r>
      <w:r w:rsidRPr="001B24D5">
        <w:rPr>
          <w:rFonts w:ascii="Verdana" w:hAnsi="Verdana"/>
          <w:sz w:val="20"/>
          <w:szCs w:val="20"/>
          <w:lang w:val="lt-LT"/>
        </w:rPr>
        <w:t xml:space="preserve"> pasirenkant atsakymą „taip/ne“.</w:t>
      </w:r>
    </w:p>
    <w:p w14:paraId="2088ACE8" w14:textId="3906A131" w:rsidR="008B663C" w:rsidRPr="001B24D5" w:rsidRDefault="008B663C" w:rsidP="008B663C">
      <w:pPr>
        <w:pStyle w:val="ListParagraph"/>
        <w:numPr>
          <w:ilvl w:val="0"/>
          <w:numId w:val="8"/>
        </w:numPr>
        <w:jc w:val="both"/>
        <w:rPr>
          <w:rFonts w:ascii="Verdana" w:hAnsi="Verdana"/>
          <w:sz w:val="20"/>
          <w:szCs w:val="20"/>
          <w:lang w:val="lt-LT"/>
        </w:rPr>
      </w:pPr>
      <w:r w:rsidRPr="001B24D5">
        <w:rPr>
          <w:rFonts w:ascii="Verdana" w:hAnsi="Verdana"/>
          <w:sz w:val="20"/>
          <w:szCs w:val="20"/>
          <w:lang w:val="lt-LT"/>
        </w:rPr>
        <w:t>Jeigu prie pastato/pastate esančioje automobilių stovėjimo aikštelėje nėra elektromobilių įkrovimo vietos, remiantis vietos apžiūra ir/ar kliento apklausa, krovimo stotelių žemėlapiais pažymima, ar yra vieša įkrovimo vieta iki 300 m.</w:t>
      </w:r>
      <w:r w:rsidR="00064388" w:rsidRPr="001B24D5">
        <w:rPr>
          <w:rFonts w:ascii="Verdana" w:hAnsi="Verdana"/>
          <w:sz w:val="20"/>
          <w:szCs w:val="20"/>
          <w:lang w:val="lt-LT"/>
        </w:rPr>
        <w:t xml:space="preserve"> spinduliu</w:t>
      </w:r>
      <w:r w:rsidRPr="001B24D5">
        <w:rPr>
          <w:rFonts w:ascii="Verdana" w:hAnsi="Verdana"/>
          <w:sz w:val="20"/>
          <w:szCs w:val="20"/>
          <w:lang w:val="lt-LT"/>
        </w:rPr>
        <w:t>, pasirenkant atsakymą „taip/ne“.</w:t>
      </w:r>
    </w:p>
    <w:p w14:paraId="365E0DE8" w14:textId="26447CCE" w:rsidR="008B663C" w:rsidRPr="001B24D5" w:rsidRDefault="008B663C" w:rsidP="008B663C">
      <w:pPr>
        <w:pStyle w:val="ListParagraph"/>
        <w:numPr>
          <w:ilvl w:val="0"/>
          <w:numId w:val="8"/>
        </w:numPr>
        <w:jc w:val="both"/>
        <w:rPr>
          <w:rFonts w:ascii="Verdana" w:hAnsi="Verdana"/>
          <w:sz w:val="20"/>
          <w:szCs w:val="20"/>
          <w:lang w:val="lt-LT"/>
        </w:rPr>
      </w:pPr>
      <w:bookmarkStart w:id="4" w:name="_Hlk189822023"/>
      <w:r w:rsidRPr="001B24D5">
        <w:rPr>
          <w:rFonts w:ascii="Verdana" w:hAnsi="Verdana"/>
          <w:sz w:val="20"/>
          <w:szCs w:val="20"/>
          <w:lang w:val="lt-LT"/>
        </w:rPr>
        <w:t xml:space="preserve">Pagal vietos apžiūrą ir/ar kliento apklausą žymima, </w:t>
      </w:r>
      <w:bookmarkEnd w:id="4"/>
      <w:r w:rsidRPr="001B24D5">
        <w:rPr>
          <w:rFonts w:ascii="Verdana" w:hAnsi="Verdana"/>
          <w:sz w:val="20"/>
          <w:szCs w:val="20"/>
          <w:lang w:val="lt-LT"/>
        </w:rPr>
        <w:t>ar pastate ar šalia jo yra saugi vieta palikti dviračius ir/ar motorolerius. Tai gali būti atskira patalpa ar lauke esanti vieta, kur galima saugiai prirakinti transporto priemones</w:t>
      </w:r>
      <w:r w:rsidR="00427F54" w:rsidRPr="001B24D5">
        <w:rPr>
          <w:rFonts w:ascii="Verdana" w:hAnsi="Verdana"/>
          <w:sz w:val="20"/>
          <w:szCs w:val="20"/>
          <w:lang w:val="lt-LT"/>
        </w:rPr>
        <w:t>.</w:t>
      </w:r>
      <w:r w:rsidR="00C555DE" w:rsidRPr="001B24D5">
        <w:rPr>
          <w:rFonts w:ascii="Verdana" w:hAnsi="Verdana"/>
          <w:sz w:val="20"/>
          <w:szCs w:val="20"/>
          <w:lang w:val="lt-LT"/>
        </w:rPr>
        <w:t xml:space="preserve"> </w:t>
      </w:r>
      <w:r w:rsidRPr="001B24D5">
        <w:rPr>
          <w:rFonts w:ascii="Verdana" w:hAnsi="Verdana"/>
          <w:sz w:val="20"/>
          <w:szCs w:val="20"/>
          <w:lang w:val="lt-LT"/>
        </w:rPr>
        <w:t>Pasirenkamas vienas atsakymas iš pateiktų.</w:t>
      </w:r>
      <w:r w:rsidR="00427F54" w:rsidRPr="001B24D5">
        <w:rPr>
          <w:rFonts w:ascii="Verdana" w:hAnsi="Verdana"/>
          <w:sz w:val="20"/>
          <w:szCs w:val="20"/>
          <w:lang w:val="lt-LT"/>
        </w:rPr>
        <w:t xml:space="preserve"> </w:t>
      </w:r>
    </w:p>
    <w:p w14:paraId="51485E03" w14:textId="77777777" w:rsidR="008B663C" w:rsidRPr="001B24D5" w:rsidRDefault="008B663C" w:rsidP="008B663C">
      <w:pPr>
        <w:pStyle w:val="ListParagraph"/>
        <w:numPr>
          <w:ilvl w:val="0"/>
          <w:numId w:val="8"/>
        </w:numPr>
        <w:jc w:val="both"/>
        <w:rPr>
          <w:rFonts w:ascii="Verdana" w:hAnsi="Verdana"/>
          <w:sz w:val="20"/>
          <w:szCs w:val="20"/>
          <w:lang w:val="lt-LT"/>
        </w:rPr>
      </w:pPr>
      <w:r w:rsidRPr="001B24D5">
        <w:rPr>
          <w:rFonts w:ascii="Verdana" w:hAnsi="Verdana"/>
          <w:sz w:val="20"/>
          <w:szCs w:val="20"/>
          <w:lang w:val="lt-LT"/>
        </w:rPr>
        <w:t>Pagal vietos apžiūrą ir/ar kliento apklausą pažymimas atstumas iki artimiausios viešojo transporto stotelės.</w:t>
      </w:r>
    </w:p>
    <w:p w14:paraId="604B8609" w14:textId="77777777" w:rsidR="008B663C" w:rsidRPr="001B24D5" w:rsidRDefault="008B663C" w:rsidP="008B663C">
      <w:pPr>
        <w:pStyle w:val="ListParagraph"/>
        <w:numPr>
          <w:ilvl w:val="0"/>
          <w:numId w:val="8"/>
        </w:numPr>
        <w:jc w:val="both"/>
        <w:rPr>
          <w:rFonts w:ascii="Verdana" w:hAnsi="Verdana"/>
          <w:sz w:val="20"/>
          <w:szCs w:val="20"/>
          <w:lang w:val="lt-LT"/>
        </w:rPr>
      </w:pPr>
      <w:r w:rsidRPr="001B24D5">
        <w:rPr>
          <w:rFonts w:ascii="Verdana" w:hAnsi="Verdana"/>
          <w:sz w:val="20"/>
          <w:szCs w:val="20"/>
          <w:lang w:val="lt-LT"/>
        </w:rPr>
        <w:t>Pagal vietos apžiūrą ir/ar kliento apklausą, žemėlapius užrašomas</w:t>
      </w:r>
      <w:r w:rsidRPr="001B24D5">
        <w:rPr>
          <w:lang w:val="lt-LT"/>
        </w:rPr>
        <w:t xml:space="preserve"> </w:t>
      </w:r>
      <w:r w:rsidRPr="001B24D5">
        <w:rPr>
          <w:rFonts w:ascii="Verdana" w:hAnsi="Verdana"/>
          <w:sz w:val="20"/>
          <w:szCs w:val="20"/>
          <w:lang w:val="lt-LT"/>
        </w:rPr>
        <w:t>atstumas iki tarpmiestinės autobusų ir/arba geležinkelio stoties.</w:t>
      </w:r>
    </w:p>
    <w:p w14:paraId="4C61E527" w14:textId="77777777" w:rsidR="008B663C" w:rsidRPr="001B24D5" w:rsidRDefault="008B663C" w:rsidP="008B663C">
      <w:pPr>
        <w:pStyle w:val="ListParagraph"/>
        <w:numPr>
          <w:ilvl w:val="0"/>
          <w:numId w:val="8"/>
        </w:numPr>
        <w:jc w:val="both"/>
        <w:rPr>
          <w:rFonts w:ascii="Verdana" w:hAnsi="Verdana"/>
          <w:sz w:val="20"/>
          <w:szCs w:val="20"/>
          <w:lang w:val="lt-LT"/>
        </w:rPr>
      </w:pPr>
      <w:r w:rsidRPr="001B24D5">
        <w:rPr>
          <w:rFonts w:ascii="Verdana" w:hAnsi="Verdana"/>
          <w:sz w:val="20"/>
          <w:szCs w:val="20"/>
          <w:lang w:val="lt-LT"/>
        </w:rPr>
        <w:t>Pagal vietos apžiūrą ir/ar kliento apklausą žymimas pastato prieinamumas asmenims su negalia.</w:t>
      </w:r>
    </w:p>
    <w:p w14:paraId="62A0F9DC" w14:textId="77777777" w:rsidR="008B663C" w:rsidRPr="001B24D5" w:rsidRDefault="008B663C" w:rsidP="008B663C">
      <w:pPr>
        <w:jc w:val="both"/>
        <w:rPr>
          <w:rFonts w:ascii="Verdana" w:hAnsi="Verdana"/>
          <w:sz w:val="20"/>
          <w:szCs w:val="20"/>
          <w:lang w:val="lt-LT"/>
        </w:rPr>
      </w:pPr>
    </w:p>
    <w:p w14:paraId="24C7B235" w14:textId="20D0C807" w:rsidR="00A94B36" w:rsidRPr="001B24D5" w:rsidRDefault="00A94B36" w:rsidP="00A94B36">
      <w:pPr>
        <w:spacing w:after="0"/>
        <w:rPr>
          <w:rFonts w:ascii="Verdana" w:hAnsi="Verdana" w:cs="Times New Roman"/>
          <w:b/>
          <w:bCs/>
          <w:sz w:val="20"/>
          <w:szCs w:val="20"/>
          <w:lang w:val="lt-LT"/>
        </w:rPr>
      </w:pPr>
      <w:r w:rsidRPr="001B24D5">
        <w:rPr>
          <w:rFonts w:ascii="Verdana" w:hAnsi="Verdana" w:cs="Times New Roman"/>
          <w:b/>
          <w:bCs/>
          <w:sz w:val="20"/>
          <w:szCs w:val="20"/>
          <w:lang w:val="lt-LT"/>
        </w:rPr>
        <w:t>1-asis PRIEDAS. Statybos įstatymo 51 str. 2 dalis:</w:t>
      </w:r>
    </w:p>
    <w:p w14:paraId="1C0C534E" w14:textId="77777777" w:rsidR="00A94B36" w:rsidRPr="001B24D5" w:rsidRDefault="00A94B36" w:rsidP="00A94B36">
      <w:pPr>
        <w:spacing w:after="0"/>
        <w:rPr>
          <w:rFonts w:ascii="Verdana" w:hAnsi="Verdana" w:cs="Times New Roman"/>
          <w:sz w:val="20"/>
          <w:szCs w:val="20"/>
          <w:lang w:val="lt-LT"/>
        </w:rPr>
      </w:pPr>
    </w:p>
    <w:p w14:paraId="16BC00F2" w14:textId="3CCA9ACF" w:rsidR="00B81AAC" w:rsidRPr="001B24D5" w:rsidRDefault="00B81AAC" w:rsidP="00B81AAC">
      <w:pPr>
        <w:spacing w:after="0"/>
        <w:rPr>
          <w:rFonts w:ascii="Verdana" w:hAnsi="Verdana" w:cs="Times New Roman"/>
          <w:sz w:val="20"/>
          <w:szCs w:val="20"/>
          <w:lang w:val="lt-LT"/>
        </w:rPr>
      </w:pPr>
      <w:r w:rsidRPr="001B24D5">
        <w:rPr>
          <w:rFonts w:ascii="Verdana" w:hAnsi="Verdana" w:cs="Times New Roman"/>
          <w:sz w:val="20"/>
          <w:szCs w:val="20"/>
          <w:lang w:val="lt-LT"/>
        </w:rPr>
        <w:t>2. Minimalūs privalomi pastatų energinio naudingumo reikalavimai nenustatomi:</w:t>
      </w:r>
    </w:p>
    <w:p w14:paraId="457CFD3C" w14:textId="77777777" w:rsidR="00B81AAC" w:rsidRPr="001B24D5" w:rsidRDefault="00B81AAC" w:rsidP="00B81AAC">
      <w:pPr>
        <w:spacing w:after="0"/>
        <w:rPr>
          <w:rFonts w:ascii="Verdana" w:hAnsi="Verdana" w:cs="Times New Roman"/>
          <w:sz w:val="20"/>
          <w:szCs w:val="20"/>
          <w:lang w:val="lt-LT"/>
        </w:rPr>
      </w:pPr>
      <w:bookmarkStart w:id="5" w:name="part_f9588cd6c09c4039b332ebd7fa02c9f5"/>
      <w:bookmarkEnd w:id="5"/>
      <w:r w:rsidRPr="001B24D5">
        <w:rPr>
          <w:rFonts w:ascii="Verdana" w:hAnsi="Verdana" w:cs="Times New Roman"/>
          <w:sz w:val="20"/>
          <w:szCs w:val="20"/>
          <w:lang w:val="lt-LT"/>
        </w:rPr>
        <w:t>1) pastatams, kurie yra kultūros paveldo statiniai, jeigu laikantis reikalavimų nepageidautinai pakistų jų būdingos savybės ar išvaizda;</w:t>
      </w:r>
    </w:p>
    <w:p w14:paraId="670BBEE9" w14:textId="77777777" w:rsidR="00B81AAC" w:rsidRPr="001B24D5" w:rsidRDefault="00B81AAC" w:rsidP="00B81AAC">
      <w:pPr>
        <w:spacing w:after="0"/>
        <w:rPr>
          <w:rFonts w:ascii="Verdana" w:hAnsi="Verdana" w:cs="Times New Roman"/>
          <w:sz w:val="20"/>
          <w:szCs w:val="20"/>
          <w:lang w:val="lt-LT"/>
        </w:rPr>
      </w:pPr>
      <w:bookmarkStart w:id="6" w:name="part_918947b8dd934fb698dd6cb15a39bcc9"/>
      <w:bookmarkEnd w:id="6"/>
      <w:r w:rsidRPr="001B24D5">
        <w:rPr>
          <w:rFonts w:ascii="Verdana" w:hAnsi="Verdana" w:cs="Times New Roman"/>
          <w:sz w:val="20"/>
          <w:szCs w:val="20"/>
          <w:lang w:val="lt-LT"/>
        </w:rPr>
        <w:t>2) maldos namų ir kitokios religinės veiklos pastatams;</w:t>
      </w:r>
    </w:p>
    <w:p w14:paraId="48A7E1DC" w14:textId="77777777" w:rsidR="00B81AAC" w:rsidRPr="001B24D5" w:rsidRDefault="00B81AAC" w:rsidP="00B81AAC">
      <w:pPr>
        <w:spacing w:after="0"/>
        <w:rPr>
          <w:rFonts w:ascii="Verdana" w:hAnsi="Verdana" w:cs="Times New Roman"/>
          <w:sz w:val="20"/>
          <w:szCs w:val="20"/>
          <w:lang w:val="lt-LT"/>
        </w:rPr>
      </w:pPr>
      <w:bookmarkStart w:id="7" w:name="part_92ec7beff37440d29f1bf2df46021baa"/>
      <w:bookmarkEnd w:id="7"/>
      <w:r w:rsidRPr="001B24D5">
        <w:rPr>
          <w:rFonts w:ascii="Verdana" w:hAnsi="Verdana" w:cs="Times New Roman"/>
          <w:sz w:val="20"/>
          <w:szCs w:val="20"/>
          <w:lang w:val="lt-LT"/>
        </w:rPr>
        <w:t>3) laikiniesiems pastatams, skirtiems naudoti ne ilgiau kaip 2 metus;</w:t>
      </w:r>
    </w:p>
    <w:p w14:paraId="6B90A05E" w14:textId="77777777" w:rsidR="00B81AAC" w:rsidRPr="001B24D5" w:rsidRDefault="00B81AAC" w:rsidP="00B81AAC">
      <w:pPr>
        <w:spacing w:after="0"/>
        <w:rPr>
          <w:rFonts w:ascii="Verdana" w:hAnsi="Verdana" w:cs="Times New Roman"/>
          <w:sz w:val="20"/>
          <w:szCs w:val="20"/>
          <w:lang w:val="lt-LT"/>
        </w:rPr>
      </w:pPr>
      <w:bookmarkStart w:id="8" w:name="part_a89673c086254ec98a93753786cd78a5"/>
      <w:bookmarkEnd w:id="8"/>
      <w:r w:rsidRPr="001B24D5">
        <w:rPr>
          <w:rFonts w:ascii="Verdana" w:hAnsi="Verdana" w:cs="Times New Roman"/>
          <w:sz w:val="20"/>
          <w:szCs w:val="20"/>
          <w:lang w:val="lt-LT"/>
        </w:rPr>
        <w:t>4) nedaug energijos sunaudojantiems gamybos ir pramonės, sandėliavimo paskirties ir žemės ūkiui tvarkyti skirtiems negyvenamiesiems pastatams;</w:t>
      </w:r>
    </w:p>
    <w:p w14:paraId="2665221F" w14:textId="77777777" w:rsidR="00B81AAC" w:rsidRPr="001B24D5" w:rsidRDefault="00B81AAC" w:rsidP="00B81AAC">
      <w:pPr>
        <w:spacing w:after="0"/>
        <w:rPr>
          <w:rFonts w:ascii="Verdana" w:hAnsi="Verdana" w:cs="Times New Roman"/>
          <w:sz w:val="20"/>
          <w:szCs w:val="20"/>
          <w:lang w:val="lt-LT"/>
        </w:rPr>
      </w:pPr>
      <w:bookmarkStart w:id="9" w:name="part_804baedf822740ddbcafbe78e7af63d2"/>
      <w:bookmarkEnd w:id="9"/>
      <w:r w:rsidRPr="001B24D5">
        <w:rPr>
          <w:rFonts w:ascii="Verdana" w:hAnsi="Verdana" w:cs="Times New Roman"/>
          <w:sz w:val="20"/>
          <w:szCs w:val="20"/>
          <w:lang w:val="lt-LT"/>
        </w:rPr>
        <w:t>5) atskirai stovintiems pastatams, kurių bendras naudingasis vidaus patalpų plotas ne didesnis kaip 50 kvadratinių metrų;</w:t>
      </w:r>
    </w:p>
    <w:p w14:paraId="10DACF5D" w14:textId="77777777" w:rsidR="00B81AAC" w:rsidRPr="001B24D5" w:rsidRDefault="00B81AAC" w:rsidP="00B81AAC">
      <w:pPr>
        <w:spacing w:after="0"/>
        <w:rPr>
          <w:rFonts w:ascii="Verdana" w:hAnsi="Verdana" w:cs="Times New Roman"/>
          <w:sz w:val="20"/>
          <w:szCs w:val="20"/>
          <w:lang w:val="lt-LT"/>
        </w:rPr>
      </w:pPr>
      <w:bookmarkStart w:id="10" w:name="part_0aa891d2261e4da8906f35d1d78315af"/>
      <w:bookmarkEnd w:id="10"/>
      <w:r w:rsidRPr="001B24D5">
        <w:rPr>
          <w:rFonts w:ascii="Verdana" w:hAnsi="Verdana" w:cs="Times New Roman"/>
          <w:sz w:val="20"/>
          <w:szCs w:val="20"/>
          <w:lang w:val="lt-LT"/>
        </w:rPr>
        <w:t>6) poilsio paskirties, sodų paskirties pastatams, naudojamiems ne ilgiau kaip keturis mėnesius per metus;</w:t>
      </w:r>
    </w:p>
    <w:p w14:paraId="3551DCEE" w14:textId="77777777" w:rsidR="00B81AAC" w:rsidRPr="001B24D5" w:rsidRDefault="00B81AAC" w:rsidP="00B81AAC">
      <w:pPr>
        <w:spacing w:after="0"/>
        <w:rPr>
          <w:rFonts w:ascii="Verdana" w:hAnsi="Verdana" w:cs="Times New Roman"/>
          <w:sz w:val="20"/>
          <w:szCs w:val="20"/>
          <w:lang w:val="lt-LT"/>
        </w:rPr>
      </w:pPr>
      <w:bookmarkStart w:id="11" w:name="part_deed6e0bb57f41f48e17aa42b6c07c6a"/>
      <w:bookmarkEnd w:id="11"/>
      <w:r w:rsidRPr="001B24D5">
        <w:rPr>
          <w:rFonts w:ascii="Verdana" w:hAnsi="Verdana" w:cs="Times New Roman"/>
          <w:sz w:val="20"/>
          <w:szCs w:val="20"/>
          <w:lang w:val="lt-LT"/>
        </w:rPr>
        <w:t>7) nešildomiems pastatams;</w:t>
      </w:r>
    </w:p>
    <w:p w14:paraId="20956E81" w14:textId="77777777" w:rsidR="00B81AAC" w:rsidRPr="001B24D5" w:rsidRDefault="00B81AAC" w:rsidP="00B81AAC">
      <w:pPr>
        <w:spacing w:after="0"/>
        <w:rPr>
          <w:rFonts w:ascii="Verdana" w:hAnsi="Verdana" w:cs="Times New Roman"/>
          <w:sz w:val="20"/>
          <w:szCs w:val="20"/>
          <w:lang w:val="lt-LT"/>
        </w:rPr>
      </w:pPr>
      <w:bookmarkStart w:id="12" w:name="part_6c453ebc8f154009bdb7cdc4a5bc944c"/>
      <w:bookmarkEnd w:id="12"/>
      <w:r w:rsidRPr="001B24D5">
        <w:rPr>
          <w:rFonts w:ascii="Verdana" w:hAnsi="Verdana" w:cs="Times New Roman"/>
          <w:sz w:val="20"/>
          <w:szCs w:val="20"/>
          <w:lang w:val="lt-LT"/>
        </w:rPr>
        <w:t>8) avarinės būklės pastatams, kurių atnaujinimas atsižvelgus į sąnaudas, skaičiuojant per apytikrį avarinės būklės pastatų ekonominio gyvavimo ciklą, būtų nenaudingas.</w:t>
      </w:r>
    </w:p>
    <w:p w14:paraId="1FE485B8" w14:textId="1FBD0EC0" w:rsidR="00A94B36" w:rsidRPr="001B24D5" w:rsidRDefault="00A94B36" w:rsidP="00A94B36">
      <w:pPr>
        <w:spacing w:after="0"/>
        <w:rPr>
          <w:rFonts w:ascii="Verdana" w:hAnsi="Verdana" w:cs="Times New Roman"/>
          <w:sz w:val="20"/>
          <w:szCs w:val="20"/>
          <w:lang w:val="lt-LT"/>
        </w:rPr>
      </w:pPr>
    </w:p>
    <w:p w14:paraId="6D717126" w14:textId="77777777" w:rsidR="00A94B36" w:rsidRPr="001B24D5" w:rsidRDefault="00A94B36" w:rsidP="008B663C">
      <w:pPr>
        <w:jc w:val="both"/>
        <w:rPr>
          <w:rFonts w:ascii="Verdana" w:hAnsi="Verdana"/>
          <w:sz w:val="20"/>
          <w:szCs w:val="20"/>
          <w:lang w:val="lt-LT"/>
        </w:rPr>
      </w:pPr>
    </w:p>
    <w:p w14:paraId="549E4DF4" w14:textId="77777777" w:rsidR="008B663C" w:rsidRPr="001B24D5" w:rsidRDefault="008B663C" w:rsidP="008B663C">
      <w:pPr>
        <w:jc w:val="both"/>
        <w:rPr>
          <w:rFonts w:ascii="Verdana" w:hAnsi="Verdana"/>
          <w:sz w:val="20"/>
          <w:szCs w:val="20"/>
          <w:lang w:val="lt-LT"/>
        </w:rPr>
      </w:pPr>
    </w:p>
    <w:p w14:paraId="58216C18" w14:textId="5BC066D9" w:rsidR="008B663C" w:rsidRPr="001B24D5" w:rsidRDefault="00762158" w:rsidP="008B663C">
      <w:pPr>
        <w:spacing w:after="0"/>
        <w:rPr>
          <w:rFonts w:ascii="Verdana" w:hAnsi="Verdana" w:cs="Times New Roman"/>
          <w:b/>
          <w:bCs/>
          <w:sz w:val="20"/>
          <w:szCs w:val="20"/>
          <w:lang w:val="lt-LT"/>
        </w:rPr>
      </w:pPr>
      <w:r w:rsidRPr="001B24D5">
        <w:rPr>
          <w:rFonts w:ascii="Verdana" w:hAnsi="Verdana" w:cs="Times New Roman"/>
          <w:b/>
          <w:bCs/>
          <w:sz w:val="20"/>
          <w:szCs w:val="20"/>
          <w:lang w:val="lt-LT"/>
        </w:rPr>
        <w:t xml:space="preserve">2-asis </w:t>
      </w:r>
      <w:r w:rsidR="008B663C" w:rsidRPr="001B24D5">
        <w:rPr>
          <w:rFonts w:ascii="Verdana" w:hAnsi="Verdana" w:cs="Times New Roman"/>
          <w:b/>
          <w:bCs/>
          <w:sz w:val="20"/>
          <w:szCs w:val="20"/>
          <w:lang w:val="lt-LT"/>
        </w:rPr>
        <w:t>PRIEDAS. Specialiųjų žemės naudojimo sąlygų įstatyme:</w:t>
      </w:r>
    </w:p>
    <w:p w14:paraId="1E683056" w14:textId="77777777" w:rsidR="008B663C" w:rsidRPr="001B24D5" w:rsidRDefault="008B663C" w:rsidP="008B663C">
      <w:pPr>
        <w:spacing w:after="0"/>
        <w:rPr>
          <w:rFonts w:ascii="Verdana" w:hAnsi="Verdana" w:cs="Times New Roman"/>
          <w:sz w:val="20"/>
          <w:szCs w:val="20"/>
          <w:lang w:val="lt-LT"/>
        </w:rPr>
      </w:pPr>
    </w:p>
    <w:p w14:paraId="1E1318EE" w14:textId="77777777" w:rsidR="008B663C" w:rsidRPr="001B24D5" w:rsidRDefault="008B663C" w:rsidP="008B663C">
      <w:pPr>
        <w:spacing w:after="0"/>
        <w:rPr>
          <w:rFonts w:ascii="Verdana" w:hAnsi="Verdana" w:cs="Times New Roman"/>
          <w:b/>
          <w:bCs/>
          <w:sz w:val="20"/>
          <w:szCs w:val="20"/>
          <w:lang w:val="lt-LT"/>
        </w:rPr>
      </w:pPr>
      <w:r w:rsidRPr="001B24D5">
        <w:rPr>
          <w:rFonts w:ascii="Verdana" w:hAnsi="Verdana" w:cs="Times New Roman"/>
          <w:b/>
          <w:bCs/>
          <w:sz w:val="20"/>
          <w:szCs w:val="20"/>
          <w:lang w:val="lt-LT"/>
        </w:rPr>
        <w:t>V skyrius „Saugomos teritorijos“</w:t>
      </w:r>
    </w:p>
    <w:p w14:paraId="5DB01317" w14:textId="77777777" w:rsidR="008B663C" w:rsidRPr="001B24D5" w:rsidRDefault="008B663C" w:rsidP="008B663C">
      <w:pPr>
        <w:spacing w:after="0"/>
        <w:rPr>
          <w:rFonts w:ascii="Verdana" w:hAnsi="Verdana" w:cs="Times New Roman"/>
          <w:bCs/>
          <w:sz w:val="20"/>
          <w:szCs w:val="20"/>
          <w:lang w:val="lt-LT"/>
        </w:rPr>
      </w:pPr>
      <w:r w:rsidRPr="001B24D5">
        <w:rPr>
          <w:rFonts w:ascii="Verdana" w:hAnsi="Verdana" w:cs="Times New Roman"/>
          <w:bCs/>
          <w:sz w:val="20"/>
          <w:szCs w:val="20"/>
          <w:lang w:val="lt-LT"/>
        </w:rPr>
        <w:t>Kultūros paveldo objektų ir vietovių teritorijos, jų apsaugos zonos; (59-60 str.)</w:t>
      </w:r>
    </w:p>
    <w:p w14:paraId="46D92EC6" w14:textId="77777777" w:rsidR="008B663C" w:rsidRPr="001B24D5" w:rsidRDefault="008B663C" w:rsidP="008B663C">
      <w:pPr>
        <w:spacing w:after="0"/>
        <w:rPr>
          <w:rFonts w:ascii="Verdana" w:hAnsi="Verdana" w:cs="Times New Roman"/>
          <w:bCs/>
          <w:sz w:val="20"/>
          <w:szCs w:val="20"/>
          <w:lang w:val="lt-LT"/>
        </w:rPr>
      </w:pPr>
      <w:r w:rsidRPr="001B24D5">
        <w:rPr>
          <w:rFonts w:ascii="Verdana" w:hAnsi="Verdana" w:cs="Times New Roman"/>
          <w:bCs/>
          <w:sz w:val="20"/>
          <w:szCs w:val="20"/>
          <w:lang w:val="lt-LT"/>
        </w:rPr>
        <w:t>Gamtos paveldo objektų teritorijos (61 str.);</w:t>
      </w:r>
    </w:p>
    <w:p w14:paraId="14E43E78"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Gamtos paveldo objektų buferinės apsaugos zonos; (62-63 str.)</w:t>
      </w:r>
    </w:p>
    <w:p w14:paraId="133D4196" w14:textId="77777777" w:rsidR="008B663C" w:rsidRPr="001B24D5" w:rsidRDefault="008B663C" w:rsidP="008B663C">
      <w:pPr>
        <w:spacing w:after="0"/>
        <w:rPr>
          <w:rFonts w:ascii="Verdana" w:hAnsi="Verdana" w:cs="Times New Roman"/>
          <w:bCs/>
          <w:sz w:val="20"/>
          <w:szCs w:val="20"/>
          <w:lang w:val="lt-LT"/>
        </w:rPr>
      </w:pPr>
      <w:r w:rsidRPr="001B24D5">
        <w:rPr>
          <w:rFonts w:ascii="Verdana" w:hAnsi="Verdana" w:cs="Times New Roman"/>
          <w:bCs/>
          <w:sz w:val="20"/>
          <w:szCs w:val="20"/>
          <w:lang w:val="lt-LT"/>
        </w:rPr>
        <w:t>Kultūriniai rezervatai (rezervatai-muziejai); (64 str.)</w:t>
      </w:r>
    </w:p>
    <w:p w14:paraId="3009CF9D"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Gamtiniai rezervatai (65 str.)</w:t>
      </w:r>
    </w:p>
    <w:p w14:paraId="036E95C0"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lastRenderedPageBreak/>
        <w:t>Valstybinio gamtinio rezervato buferinės apsaugos zonos; (66 str.)</w:t>
      </w:r>
    </w:p>
    <w:p w14:paraId="4473A6D0"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Kultūriniai draustiniai (67 str.)</w:t>
      </w:r>
    </w:p>
    <w:p w14:paraId="23D35F04" w14:textId="77777777" w:rsidR="008B663C" w:rsidRPr="001B24D5" w:rsidRDefault="008B663C" w:rsidP="008B663C">
      <w:pPr>
        <w:spacing w:after="0"/>
        <w:rPr>
          <w:rFonts w:ascii="Verdana" w:hAnsi="Verdana" w:cs="Times New Roman"/>
          <w:bCs/>
          <w:sz w:val="20"/>
          <w:szCs w:val="20"/>
          <w:lang w:val="lt-LT"/>
        </w:rPr>
      </w:pPr>
      <w:r w:rsidRPr="001B24D5">
        <w:rPr>
          <w:rFonts w:ascii="Verdana" w:hAnsi="Verdana" w:cs="Times New Roman"/>
          <w:bCs/>
          <w:sz w:val="20"/>
          <w:szCs w:val="20"/>
          <w:lang w:val="lt-LT"/>
        </w:rPr>
        <w:t>Gamtiniai ir kompleksiniai draustiniai; (68-69 str.)</w:t>
      </w:r>
    </w:p>
    <w:p w14:paraId="7EF0F40A" w14:textId="77777777" w:rsidR="008B663C" w:rsidRPr="001B24D5" w:rsidRDefault="008B663C" w:rsidP="008B663C">
      <w:pPr>
        <w:spacing w:after="0"/>
        <w:rPr>
          <w:rFonts w:ascii="Verdana" w:hAnsi="Verdana" w:cs="Times New Roman"/>
          <w:bCs/>
          <w:sz w:val="20"/>
          <w:szCs w:val="20"/>
          <w:lang w:val="lt-LT"/>
        </w:rPr>
      </w:pPr>
      <w:r w:rsidRPr="001B24D5">
        <w:rPr>
          <w:rFonts w:ascii="Verdana" w:hAnsi="Verdana" w:cs="Times New Roman"/>
          <w:bCs/>
          <w:sz w:val="20"/>
          <w:szCs w:val="20"/>
          <w:lang w:val="lt-LT"/>
        </w:rPr>
        <w:t>Geologiniai draustiniai (70 str.)</w:t>
      </w:r>
    </w:p>
    <w:p w14:paraId="7CCF30CB" w14:textId="77777777" w:rsidR="008B663C" w:rsidRPr="001B24D5" w:rsidRDefault="008B663C" w:rsidP="008B663C">
      <w:pPr>
        <w:spacing w:after="0"/>
        <w:rPr>
          <w:rFonts w:ascii="Verdana" w:hAnsi="Verdana" w:cs="Times New Roman"/>
          <w:bCs/>
          <w:sz w:val="20"/>
          <w:szCs w:val="20"/>
          <w:lang w:val="lt-LT"/>
        </w:rPr>
      </w:pPr>
      <w:r w:rsidRPr="001B24D5">
        <w:rPr>
          <w:rFonts w:ascii="Verdana" w:hAnsi="Verdana" w:cs="Times New Roman"/>
          <w:bCs/>
          <w:sz w:val="20"/>
          <w:szCs w:val="20"/>
          <w:lang w:val="lt-LT"/>
        </w:rPr>
        <w:t>Geomorfologiniai draustiniai (71 str.)</w:t>
      </w:r>
    </w:p>
    <w:p w14:paraId="338FE40B" w14:textId="77777777" w:rsidR="008B663C" w:rsidRPr="001B24D5" w:rsidRDefault="008B663C" w:rsidP="008B663C">
      <w:pPr>
        <w:spacing w:after="0"/>
        <w:rPr>
          <w:rFonts w:ascii="Verdana" w:hAnsi="Verdana" w:cs="Times New Roman"/>
          <w:bCs/>
          <w:sz w:val="20"/>
          <w:szCs w:val="20"/>
          <w:lang w:val="lt-LT"/>
        </w:rPr>
      </w:pPr>
      <w:r w:rsidRPr="001B24D5">
        <w:rPr>
          <w:rFonts w:ascii="Verdana" w:hAnsi="Verdana" w:cs="Times New Roman"/>
          <w:bCs/>
          <w:sz w:val="20"/>
          <w:szCs w:val="20"/>
          <w:lang w:val="lt-LT"/>
        </w:rPr>
        <w:t>Hidrografiniai draustiniai (72 str.)</w:t>
      </w:r>
    </w:p>
    <w:p w14:paraId="322C3D0F" w14:textId="77777777" w:rsidR="008B663C" w:rsidRPr="001B24D5" w:rsidRDefault="008B663C" w:rsidP="008B663C">
      <w:pPr>
        <w:spacing w:after="0"/>
        <w:rPr>
          <w:rFonts w:ascii="Verdana" w:hAnsi="Verdana" w:cs="Times New Roman"/>
          <w:bCs/>
          <w:sz w:val="20"/>
          <w:szCs w:val="20"/>
          <w:lang w:val="lt-LT"/>
        </w:rPr>
      </w:pPr>
      <w:proofErr w:type="spellStart"/>
      <w:r w:rsidRPr="001B24D5">
        <w:rPr>
          <w:rFonts w:ascii="Verdana" w:hAnsi="Verdana" w:cs="Times New Roman"/>
          <w:bCs/>
          <w:sz w:val="20"/>
          <w:szCs w:val="20"/>
          <w:lang w:val="lt-LT"/>
        </w:rPr>
        <w:t>Pedologiniai</w:t>
      </w:r>
      <w:proofErr w:type="spellEnd"/>
      <w:r w:rsidRPr="001B24D5">
        <w:rPr>
          <w:rFonts w:ascii="Verdana" w:hAnsi="Verdana" w:cs="Times New Roman"/>
          <w:bCs/>
          <w:sz w:val="20"/>
          <w:szCs w:val="20"/>
          <w:lang w:val="lt-LT"/>
        </w:rPr>
        <w:t xml:space="preserve"> draustiniai (73 str.)</w:t>
      </w:r>
    </w:p>
    <w:p w14:paraId="662F31BA"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Botaniniai draustiniai (74 str.)</w:t>
      </w:r>
    </w:p>
    <w:p w14:paraId="3B939F23"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Zoologiniai draustiniai (75 str.)</w:t>
      </w:r>
    </w:p>
    <w:p w14:paraId="294CD124"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Ichtiologiniai draustiniai (76 str.)</w:t>
      </w:r>
    </w:p>
    <w:p w14:paraId="03001A3D"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Ornitologiniai draustiniai (77 str.)</w:t>
      </w:r>
    </w:p>
    <w:p w14:paraId="35FB4691" w14:textId="77777777" w:rsidR="008B663C" w:rsidRPr="001B24D5" w:rsidRDefault="008B663C" w:rsidP="008B663C">
      <w:pPr>
        <w:spacing w:after="0"/>
        <w:rPr>
          <w:rFonts w:ascii="Verdana" w:hAnsi="Verdana" w:cs="Times New Roman"/>
          <w:sz w:val="20"/>
          <w:szCs w:val="20"/>
          <w:lang w:val="lt-LT"/>
        </w:rPr>
      </w:pPr>
      <w:proofErr w:type="spellStart"/>
      <w:r w:rsidRPr="001B24D5">
        <w:rPr>
          <w:rFonts w:ascii="Verdana" w:hAnsi="Verdana" w:cs="Times New Roman"/>
          <w:sz w:val="20"/>
          <w:szCs w:val="20"/>
          <w:lang w:val="lt-LT"/>
        </w:rPr>
        <w:t>Teriologiniai</w:t>
      </w:r>
      <w:proofErr w:type="spellEnd"/>
      <w:r w:rsidRPr="001B24D5">
        <w:rPr>
          <w:rFonts w:ascii="Verdana" w:hAnsi="Verdana" w:cs="Times New Roman"/>
          <w:sz w:val="20"/>
          <w:szCs w:val="20"/>
          <w:lang w:val="lt-LT"/>
        </w:rPr>
        <w:t xml:space="preserve">, </w:t>
      </w:r>
      <w:proofErr w:type="spellStart"/>
      <w:r w:rsidRPr="001B24D5">
        <w:rPr>
          <w:rFonts w:ascii="Verdana" w:hAnsi="Verdana" w:cs="Times New Roman"/>
          <w:sz w:val="20"/>
          <w:szCs w:val="20"/>
          <w:lang w:val="lt-LT"/>
        </w:rPr>
        <w:t>herpetologiniai</w:t>
      </w:r>
      <w:proofErr w:type="spellEnd"/>
      <w:r w:rsidRPr="001B24D5">
        <w:rPr>
          <w:rFonts w:ascii="Verdana" w:hAnsi="Verdana" w:cs="Times New Roman"/>
          <w:sz w:val="20"/>
          <w:szCs w:val="20"/>
          <w:lang w:val="lt-LT"/>
        </w:rPr>
        <w:t xml:space="preserve"> ir entomologiniai draustiniai (78 str.)</w:t>
      </w:r>
    </w:p>
    <w:p w14:paraId="03CEE932"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Botaniniai-zoologiniai draustiniai (79 str.)</w:t>
      </w:r>
    </w:p>
    <w:p w14:paraId="33D4D657"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Genetiniai draustiniai (80 str.)</w:t>
      </w:r>
    </w:p>
    <w:p w14:paraId="072FA3C5"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Telmologiniai draustiniai (81 str.)</w:t>
      </w:r>
    </w:p>
    <w:p w14:paraId="49AA8014" w14:textId="77777777" w:rsidR="008B663C" w:rsidRPr="001B24D5" w:rsidRDefault="008B663C" w:rsidP="008B663C">
      <w:pPr>
        <w:spacing w:after="0"/>
        <w:rPr>
          <w:rFonts w:ascii="Verdana" w:hAnsi="Verdana" w:cs="Times New Roman"/>
          <w:sz w:val="20"/>
          <w:szCs w:val="20"/>
          <w:lang w:val="lt-LT"/>
        </w:rPr>
      </w:pPr>
      <w:proofErr w:type="spellStart"/>
      <w:r w:rsidRPr="001B24D5">
        <w:rPr>
          <w:rFonts w:ascii="Verdana" w:hAnsi="Verdana" w:cs="Times New Roman"/>
          <w:sz w:val="20"/>
          <w:szCs w:val="20"/>
          <w:lang w:val="lt-LT"/>
        </w:rPr>
        <w:t>Talasologiniai</w:t>
      </w:r>
      <w:proofErr w:type="spellEnd"/>
      <w:r w:rsidRPr="001B24D5">
        <w:rPr>
          <w:rFonts w:ascii="Verdana" w:hAnsi="Verdana" w:cs="Times New Roman"/>
          <w:sz w:val="20"/>
          <w:szCs w:val="20"/>
          <w:lang w:val="lt-LT"/>
        </w:rPr>
        <w:t xml:space="preserve"> draustiniai (82 str.)</w:t>
      </w:r>
    </w:p>
    <w:p w14:paraId="2D004BFE"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Kraštovaizdžio draustiniai (83 str.)</w:t>
      </w:r>
    </w:p>
    <w:p w14:paraId="7F70291C"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Valstybiniai parkai (84 str.)</w:t>
      </w:r>
    </w:p>
    <w:p w14:paraId="0CE60F36"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Valstybinio parko ar valstybinio draustinio buferinės apsaugos zonos (85 str.)</w:t>
      </w:r>
    </w:p>
    <w:p w14:paraId="70E23DCA"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Biosferos rezervatai (86 str.)</w:t>
      </w:r>
    </w:p>
    <w:p w14:paraId="326970E9"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Biosferos rezervatų buferinės apsaugos zonos (87 str.)</w:t>
      </w:r>
    </w:p>
    <w:p w14:paraId="121D5E4F"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Biosferos poligonai (88 str.)</w:t>
      </w:r>
    </w:p>
    <w:p w14:paraId="0BB7B101" w14:textId="77777777" w:rsidR="008B663C" w:rsidRPr="001B24D5" w:rsidRDefault="008B663C" w:rsidP="008B663C">
      <w:pPr>
        <w:spacing w:after="0"/>
        <w:rPr>
          <w:rFonts w:ascii="Verdana" w:hAnsi="Verdana" w:cs="Times New Roman"/>
          <w:sz w:val="20"/>
          <w:szCs w:val="20"/>
          <w:lang w:val="lt-LT"/>
        </w:rPr>
      </w:pPr>
    </w:p>
    <w:p w14:paraId="210E1E99" w14:textId="77777777" w:rsidR="008B663C" w:rsidRPr="001B24D5" w:rsidRDefault="008B663C" w:rsidP="008B663C">
      <w:pPr>
        <w:spacing w:after="0"/>
        <w:rPr>
          <w:rFonts w:ascii="Verdana" w:hAnsi="Verdana" w:cs="Times New Roman"/>
          <w:b/>
          <w:bCs/>
          <w:sz w:val="20"/>
          <w:szCs w:val="20"/>
          <w:lang w:val="lt-LT"/>
        </w:rPr>
      </w:pPr>
      <w:r w:rsidRPr="001B24D5">
        <w:rPr>
          <w:rFonts w:ascii="Verdana" w:hAnsi="Verdana" w:cs="Times New Roman"/>
          <w:b/>
          <w:bCs/>
          <w:sz w:val="20"/>
          <w:szCs w:val="20"/>
          <w:lang w:val="lt-LT"/>
        </w:rPr>
        <w:t>VI skyrius „Ekologinės apsaugos zonos, gamtos ištekliai“</w:t>
      </w:r>
    </w:p>
    <w:p w14:paraId="35B8A601" w14:textId="77777777" w:rsidR="008B663C" w:rsidRPr="001B24D5" w:rsidRDefault="008B663C" w:rsidP="008B663C">
      <w:pPr>
        <w:spacing w:after="0"/>
        <w:rPr>
          <w:rFonts w:ascii="Verdana" w:hAnsi="Verdana" w:cs="Times New Roman"/>
          <w:bCs/>
          <w:sz w:val="20"/>
          <w:szCs w:val="20"/>
          <w:lang w:val="lt-LT"/>
        </w:rPr>
      </w:pPr>
      <w:r w:rsidRPr="001B24D5">
        <w:rPr>
          <w:rFonts w:ascii="Verdana" w:hAnsi="Verdana" w:cs="Times New Roman"/>
          <w:bCs/>
          <w:sz w:val="20"/>
          <w:szCs w:val="20"/>
          <w:lang w:val="lt-LT"/>
        </w:rPr>
        <w:t>Akvakultūros tvenkinių apsaugos zonos (89 str.)</w:t>
      </w:r>
    </w:p>
    <w:p w14:paraId="07C546B7"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Melioruotos žemės ir melioracijos statinių</w:t>
      </w:r>
      <w:r w:rsidRPr="001B24D5">
        <w:rPr>
          <w:rFonts w:ascii="Verdana" w:hAnsi="Verdana" w:cs="Times New Roman"/>
          <w:b/>
          <w:sz w:val="20"/>
          <w:szCs w:val="20"/>
          <w:lang w:val="lt-LT"/>
        </w:rPr>
        <w:t xml:space="preserve"> </w:t>
      </w:r>
      <w:r w:rsidRPr="001B24D5">
        <w:rPr>
          <w:rFonts w:ascii="Verdana" w:hAnsi="Verdana" w:cs="Times New Roman"/>
          <w:sz w:val="20"/>
          <w:szCs w:val="20"/>
          <w:lang w:val="lt-LT"/>
        </w:rPr>
        <w:t>apsaugos zonos (90-94 str.)</w:t>
      </w:r>
    </w:p>
    <w:p w14:paraId="36367F7F"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Miško žemė (95 str.);</w:t>
      </w:r>
    </w:p>
    <w:p w14:paraId="63C5FAA2"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Natūralios pievos ir ganyklos (96 str.)</w:t>
      </w:r>
    </w:p>
    <w:p w14:paraId="3D2D0E57"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Pajūrio juosta (97 str.)</w:t>
      </w:r>
    </w:p>
    <w:p w14:paraId="048BF241"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Paviršiniai vandens telkiniai ir jų zonos (98 -99 str.)</w:t>
      </w:r>
    </w:p>
    <w:p w14:paraId="07D96881"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Paviršinių vandens telkinių pakrantės apsaugos juostos (100 str.)</w:t>
      </w:r>
    </w:p>
    <w:p w14:paraId="3A8ADBE1"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 xml:space="preserve">Pelkės ir </w:t>
      </w:r>
      <w:proofErr w:type="spellStart"/>
      <w:r w:rsidRPr="001B24D5">
        <w:rPr>
          <w:rFonts w:ascii="Verdana" w:hAnsi="Verdana" w:cs="Times New Roman"/>
          <w:sz w:val="20"/>
          <w:szCs w:val="20"/>
          <w:lang w:val="lt-LT"/>
        </w:rPr>
        <w:t>šaltinynai</w:t>
      </w:r>
      <w:proofErr w:type="spellEnd"/>
      <w:r w:rsidRPr="001B24D5">
        <w:rPr>
          <w:rFonts w:ascii="Verdana" w:hAnsi="Verdana" w:cs="Times New Roman"/>
          <w:sz w:val="20"/>
          <w:szCs w:val="20"/>
          <w:lang w:val="lt-LT"/>
        </w:rPr>
        <w:t xml:space="preserve"> (101-102 str.)</w:t>
      </w:r>
    </w:p>
    <w:p w14:paraId="7C22175C"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Potvynių grėsmės teritorijos (103-104 str.)</w:t>
      </w:r>
    </w:p>
    <w:p w14:paraId="42E70F58"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Požeminio vandens vandenvietės ir jų apsaugos zonos (105-106 str.)</w:t>
      </w:r>
    </w:p>
    <w:p w14:paraId="3544849A"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Šiaurės Lietuvos karstinis regionas (107-108 str.)</w:t>
      </w:r>
    </w:p>
    <w:p w14:paraId="209FD56C" w14:textId="77777777" w:rsidR="008B663C" w:rsidRPr="001B24D5" w:rsidRDefault="008B663C" w:rsidP="008B663C">
      <w:pPr>
        <w:spacing w:after="0"/>
        <w:rPr>
          <w:rFonts w:ascii="Verdana" w:hAnsi="Verdana" w:cs="Times New Roman"/>
          <w:sz w:val="20"/>
          <w:szCs w:val="20"/>
          <w:lang w:val="lt-LT"/>
        </w:rPr>
      </w:pPr>
      <w:r w:rsidRPr="001B24D5">
        <w:rPr>
          <w:rFonts w:ascii="Verdana" w:hAnsi="Verdana" w:cs="Times New Roman"/>
          <w:sz w:val="20"/>
          <w:szCs w:val="20"/>
          <w:lang w:val="lt-LT"/>
        </w:rPr>
        <w:t>Žemės ūkio paskirties žemės sklypų dirvožemio apsaugos tikslais taikomos specialiosios žemės naudojimo sąlygos (110 str.)</w:t>
      </w:r>
    </w:p>
    <w:p w14:paraId="2ECB6308" w14:textId="77777777" w:rsidR="008B663C" w:rsidRPr="001B24D5" w:rsidRDefault="008B663C" w:rsidP="008B663C">
      <w:pPr>
        <w:spacing w:after="0"/>
        <w:rPr>
          <w:rFonts w:ascii="Verdana" w:hAnsi="Verdana" w:cs="Times New Roman"/>
          <w:sz w:val="20"/>
          <w:szCs w:val="20"/>
          <w:lang w:val="lt-LT"/>
        </w:rPr>
      </w:pPr>
    </w:p>
    <w:p w14:paraId="57567261" w14:textId="77777777" w:rsidR="008B663C" w:rsidRPr="001B24D5" w:rsidRDefault="008B663C" w:rsidP="008B663C">
      <w:pPr>
        <w:spacing w:after="0"/>
        <w:rPr>
          <w:rFonts w:ascii="Verdana" w:hAnsi="Verdana" w:cs="Times New Roman"/>
          <w:sz w:val="20"/>
          <w:szCs w:val="20"/>
          <w:lang w:val="lt-LT"/>
        </w:rPr>
      </w:pPr>
    </w:p>
    <w:p w14:paraId="2A6EDDCA" w14:textId="77777777" w:rsidR="008B663C" w:rsidRPr="001B24D5" w:rsidRDefault="008B663C" w:rsidP="008B663C">
      <w:pPr>
        <w:spacing w:after="0"/>
        <w:rPr>
          <w:rFonts w:ascii="Verdana" w:hAnsi="Verdana" w:cs="Times New Roman"/>
          <w:sz w:val="20"/>
          <w:szCs w:val="20"/>
          <w:lang w:val="lt-LT"/>
        </w:rPr>
      </w:pPr>
    </w:p>
    <w:p w14:paraId="7A3F4D18" w14:textId="77777777" w:rsidR="008B663C" w:rsidRPr="001B24D5" w:rsidRDefault="008B663C" w:rsidP="008B663C">
      <w:pPr>
        <w:jc w:val="both"/>
        <w:rPr>
          <w:rFonts w:ascii="Verdana" w:hAnsi="Verdana"/>
          <w:sz w:val="20"/>
          <w:szCs w:val="20"/>
          <w:lang w:val="lt-LT"/>
        </w:rPr>
      </w:pPr>
    </w:p>
    <w:p w14:paraId="04BB7B38" w14:textId="77777777" w:rsidR="008B663C" w:rsidRPr="001B24D5" w:rsidRDefault="008B663C">
      <w:pPr>
        <w:rPr>
          <w:lang w:val="lt-LT"/>
        </w:rPr>
      </w:pPr>
    </w:p>
    <w:sectPr w:rsidR="008B663C" w:rsidRPr="001B24D5" w:rsidSect="008B663C">
      <w:pgSz w:w="12240" w:h="15840"/>
      <w:pgMar w:top="1152" w:right="864"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4226"/>
    <w:multiLevelType w:val="hybridMultilevel"/>
    <w:tmpl w:val="93D6E8A6"/>
    <w:lvl w:ilvl="0" w:tplc="458A4B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AC067D"/>
    <w:multiLevelType w:val="hybridMultilevel"/>
    <w:tmpl w:val="4588F5BA"/>
    <w:lvl w:ilvl="0" w:tplc="444C6D8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E63C2"/>
    <w:multiLevelType w:val="hybridMultilevel"/>
    <w:tmpl w:val="947618D0"/>
    <w:lvl w:ilvl="0" w:tplc="458A4B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217463"/>
    <w:multiLevelType w:val="hybridMultilevel"/>
    <w:tmpl w:val="A1C0AD56"/>
    <w:lvl w:ilvl="0" w:tplc="458A4B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90300B"/>
    <w:multiLevelType w:val="hybridMultilevel"/>
    <w:tmpl w:val="9884799E"/>
    <w:lvl w:ilvl="0" w:tplc="458A4BBA">
      <w:start w:val="1"/>
      <w:numFmt w:val="decimal"/>
      <w:lvlText w:val="%1."/>
      <w:lvlJc w:val="left"/>
      <w:pPr>
        <w:ind w:left="720" w:hanging="360"/>
      </w:pPr>
      <w:rPr>
        <w:rFonts w:hint="default"/>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AE4C78"/>
    <w:multiLevelType w:val="hybridMultilevel"/>
    <w:tmpl w:val="EC400ADE"/>
    <w:lvl w:ilvl="0" w:tplc="458A4B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250601A"/>
    <w:multiLevelType w:val="hybridMultilevel"/>
    <w:tmpl w:val="1C80D7EE"/>
    <w:lvl w:ilvl="0" w:tplc="FA088B6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68E72836"/>
    <w:multiLevelType w:val="hybridMultilevel"/>
    <w:tmpl w:val="A0126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9D0672"/>
    <w:multiLevelType w:val="hybridMultilevel"/>
    <w:tmpl w:val="2460FC2C"/>
    <w:lvl w:ilvl="0" w:tplc="04270017">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EF86628"/>
    <w:multiLevelType w:val="hybridMultilevel"/>
    <w:tmpl w:val="F9C0BC4A"/>
    <w:lvl w:ilvl="0" w:tplc="65B2ED4A">
      <w:start w:val="1"/>
      <w:numFmt w:val="decimal"/>
      <w:lvlText w:val="%1."/>
      <w:lvlJc w:val="left"/>
      <w:pPr>
        <w:ind w:left="720" w:hanging="360"/>
      </w:pPr>
      <w:rPr>
        <w:rFonts w:ascii="Verdana" w:hAnsi="Verdana"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11E4BE8"/>
    <w:multiLevelType w:val="hybridMultilevel"/>
    <w:tmpl w:val="D79E4D0C"/>
    <w:lvl w:ilvl="0" w:tplc="37F4D2AC">
      <w:start w:val="1"/>
      <w:numFmt w:val="upperRoman"/>
      <w:lvlText w:val="%1."/>
      <w:lvlJc w:val="left"/>
      <w:pPr>
        <w:ind w:left="1440" w:hanging="720"/>
      </w:pPr>
      <w:rPr>
        <w:rFonts w:ascii="Verdana" w:hAnsi="Verdana" w:hint="default"/>
        <w:b/>
        <w:bCs/>
        <w:color w:val="215E99" w:themeColor="text2" w:themeTint="BF"/>
        <w:sz w:val="20"/>
        <w:szCs w:val="2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8522523"/>
    <w:multiLevelType w:val="hybridMultilevel"/>
    <w:tmpl w:val="7E2E270E"/>
    <w:lvl w:ilvl="0" w:tplc="458A4B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7807013">
    <w:abstractNumId w:val="4"/>
  </w:num>
  <w:num w:numId="2" w16cid:durableId="623803428">
    <w:abstractNumId w:val="11"/>
  </w:num>
  <w:num w:numId="3" w16cid:durableId="584539324">
    <w:abstractNumId w:val="10"/>
  </w:num>
  <w:num w:numId="4" w16cid:durableId="632826636">
    <w:abstractNumId w:val="9"/>
  </w:num>
  <w:num w:numId="5" w16cid:durableId="1606763375">
    <w:abstractNumId w:val="2"/>
  </w:num>
  <w:num w:numId="6" w16cid:durableId="1809007772">
    <w:abstractNumId w:val="3"/>
  </w:num>
  <w:num w:numId="7" w16cid:durableId="610744405">
    <w:abstractNumId w:val="0"/>
  </w:num>
  <w:num w:numId="8" w16cid:durableId="1510440617">
    <w:abstractNumId w:val="5"/>
  </w:num>
  <w:num w:numId="9" w16cid:durableId="1659840285">
    <w:abstractNumId w:val="7"/>
  </w:num>
  <w:num w:numId="10" w16cid:durableId="1609508015">
    <w:abstractNumId w:val="8"/>
  </w:num>
  <w:num w:numId="11" w16cid:durableId="827483770">
    <w:abstractNumId w:val="1"/>
  </w:num>
  <w:num w:numId="12" w16cid:durableId="3621751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3C"/>
    <w:rsid w:val="00001FD5"/>
    <w:rsid w:val="00014F5C"/>
    <w:rsid w:val="00016CFF"/>
    <w:rsid w:val="0003700B"/>
    <w:rsid w:val="000423AF"/>
    <w:rsid w:val="00062E59"/>
    <w:rsid w:val="00064388"/>
    <w:rsid w:val="000644B4"/>
    <w:rsid w:val="00082687"/>
    <w:rsid w:val="00090E8E"/>
    <w:rsid w:val="00093E59"/>
    <w:rsid w:val="00094601"/>
    <w:rsid w:val="000B54E9"/>
    <w:rsid w:val="000C064C"/>
    <w:rsid w:val="000C357C"/>
    <w:rsid w:val="000C680B"/>
    <w:rsid w:val="000D0BA4"/>
    <w:rsid w:val="000D3548"/>
    <w:rsid w:val="000D3F6F"/>
    <w:rsid w:val="000E6C45"/>
    <w:rsid w:val="000F1B7F"/>
    <w:rsid w:val="000F2DFB"/>
    <w:rsid w:val="0014576E"/>
    <w:rsid w:val="00146B19"/>
    <w:rsid w:val="00155A5F"/>
    <w:rsid w:val="00160899"/>
    <w:rsid w:val="00160AB6"/>
    <w:rsid w:val="0016724E"/>
    <w:rsid w:val="001710F2"/>
    <w:rsid w:val="00176B3F"/>
    <w:rsid w:val="0018798B"/>
    <w:rsid w:val="00190874"/>
    <w:rsid w:val="001B24D5"/>
    <w:rsid w:val="001B3973"/>
    <w:rsid w:val="001F1E6B"/>
    <w:rsid w:val="001F387E"/>
    <w:rsid w:val="001F403D"/>
    <w:rsid w:val="00200FF7"/>
    <w:rsid w:val="002132ED"/>
    <w:rsid w:val="002215AC"/>
    <w:rsid w:val="00225ADC"/>
    <w:rsid w:val="00230332"/>
    <w:rsid w:val="0027329E"/>
    <w:rsid w:val="002753C2"/>
    <w:rsid w:val="00277804"/>
    <w:rsid w:val="00286258"/>
    <w:rsid w:val="00296674"/>
    <w:rsid w:val="002A1075"/>
    <w:rsid w:val="002B11C6"/>
    <w:rsid w:val="002B75A0"/>
    <w:rsid w:val="002C0158"/>
    <w:rsid w:val="002C5493"/>
    <w:rsid w:val="00302A0E"/>
    <w:rsid w:val="00313784"/>
    <w:rsid w:val="00321DF3"/>
    <w:rsid w:val="00373CE8"/>
    <w:rsid w:val="00374011"/>
    <w:rsid w:val="00385D29"/>
    <w:rsid w:val="003A05A3"/>
    <w:rsid w:val="003B08F2"/>
    <w:rsid w:val="003B52F0"/>
    <w:rsid w:val="003B6377"/>
    <w:rsid w:val="003C02AB"/>
    <w:rsid w:val="003C4BD8"/>
    <w:rsid w:val="003D0D34"/>
    <w:rsid w:val="003E71E5"/>
    <w:rsid w:val="003F741A"/>
    <w:rsid w:val="0040576D"/>
    <w:rsid w:val="00406D7A"/>
    <w:rsid w:val="00427F54"/>
    <w:rsid w:val="00440DAE"/>
    <w:rsid w:val="00450F7D"/>
    <w:rsid w:val="00456C29"/>
    <w:rsid w:val="00462CE1"/>
    <w:rsid w:val="00463507"/>
    <w:rsid w:val="00465C55"/>
    <w:rsid w:val="00472404"/>
    <w:rsid w:val="00475853"/>
    <w:rsid w:val="00487FD4"/>
    <w:rsid w:val="00490450"/>
    <w:rsid w:val="004910E6"/>
    <w:rsid w:val="004A6533"/>
    <w:rsid w:val="004B0BA4"/>
    <w:rsid w:val="004D37ED"/>
    <w:rsid w:val="004D58C4"/>
    <w:rsid w:val="004F2816"/>
    <w:rsid w:val="00545476"/>
    <w:rsid w:val="00562ABD"/>
    <w:rsid w:val="005762AC"/>
    <w:rsid w:val="00576574"/>
    <w:rsid w:val="0058064E"/>
    <w:rsid w:val="0058304C"/>
    <w:rsid w:val="00586C9E"/>
    <w:rsid w:val="005B75E2"/>
    <w:rsid w:val="005C05A1"/>
    <w:rsid w:val="005C6993"/>
    <w:rsid w:val="005E1B56"/>
    <w:rsid w:val="005E6DA8"/>
    <w:rsid w:val="005F0930"/>
    <w:rsid w:val="005F364C"/>
    <w:rsid w:val="005F50DC"/>
    <w:rsid w:val="00607C0D"/>
    <w:rsid w:val="0064503A"/>
    <w:rsid w:val="006463A2"/>
    <w:rsid w:val="006504F5"/>
    <w:rsid w:val="006554AD"/>
    <w:rsid w:val="00657FF3"/>
    <w:rsid w:val="006719BC"/>
    <w:rsid w:val="006730F1"/>
    <w:rsid w:val="00692377"/>
    <w:rsid w:val="006C20C0"/>
    <w:rsid w:val="006D205D"/>
    <w:rsid w:val="006D44D4"/>
    <w:rsid w:val="0070122D"/>
    <w:rsid w:val="00711D29"/>
    <w:rsid w:val="00714423"/>
    <w:rsid w:val="00741534"/>
    <w:rsid w:val="007529C5"/>
    <w:rsid w:val="00762158"/>
    <w:rsid w:val="00767B2E"/>
    <w:rsid w:val="00784DDE"/>
    <w:rsid w:val="007955F4"/>
    <w:rsid w:val="00796AD5"/>
    <w:rsid w:val="007B613D"/>
    <w:rsid w:val="007B7998"/>
    <w:rsid w:val="007C180E"/>
    <w:rsid w:val="007C551F"/>
    <w:rsid w:val="007D57E7"/>
    <w:rsid w:val="007D60AC"/>
    <w:rsid w:val="007E4123"/>
    <w:rsid w:val="007F3C55"/>
    <w:rsid w:val="007F44E5"/>
    <w:rsid w:val="008049BA"/>
    <w:rsid w:val="008070D6"/>
    <w:rsid w:val="00821FB2"/>
    <w:rsid w:val="00824B8B"/>
    <w:rsid w:val="00851388"/>
    <w:rsid w:val="00851E58"/>
    <w:rsid w:val="00862483"/>
    <w:rsid w:val="00864227"/>
    <w:rsid w:val="00864925"/>
    <w:rsid w:val="0087141F"/>
    <w:rsid w:val="00887367"/>
    <w:rsid w:val="008974A2"/>
    <w:rsid w:val="008B4E61"/>
    <w:rsid w:val="008B663C"/>
    <w:rsid w:val="008C0E3A"/>
    <w:rsid w:val="008D4DC8"/>
    <w:rsid w:val="008E3034"/>
    <w:rsid w:val="008E7BD9"/>
    <w:rsid w:val="00916FED"/>
    <w:rsid w:val="00917067"/>
    <w:rsid w:val="00931570"/>
    <w:rsid w:val="00957BAD"/>
    <w:rsid w:val="0096469D"/>
    <w:rsid w:val="00970CFC"/>
    <w:rsid w:val="009B6A0C"/>
    <w:rsid w:val="009C1A88"/>
    <w:rsid w:val="00A239E4"/>
    <w:rsid w:val="00A41EB2"/>
    <w:rsid w:val="00A71131"/>
    <w:rsid w:val="00A8328C"/>
    <w:rsid w:val="00A94B36"/>
    <w:rsid w:val="00AA0BB8"/>
    <w:rsid w:val="00AB0206"/>
    <w:rsid w:val="00AC2C79"/>
    <w:rsid w:val="00AC415E"/>
    <w:rsid w:val="00AD6703"/>
    <w:rsid w:val="00AF422E"/>
    <w:rsid w:val="00B05126"/>
    <w:rsid w:val="00B16883"/>
    <w:rsid w:val="00B17D28"/>
    <w:rsid w:val="00B30CF0"/>
    <w:rsid w:val="00B31F21"/>
    <w:rsid w:val="00B4229F"/>
    <w:rsid w:val="00B436B5"/>
    <w:rsid w:val="00B46E1D"/>
    <w:rsid w:val="00B54A1A"/>
    <w:rsid w:val="00B564D1"/>
    <w:rsid w:val="00B81AAC"/>
    <w:rsid w:val="00B942FA"/>
    <w:rsid w:val="00B97853"/>
    <w:rsid w:val="00BC0E4E"/>
    <w:rsid w:val="00BC5286"/>
    <w:rsid w:val="00BE6C59"/>
    <w:rsid w:val="00BF11A2"/>
    <w:rsid w:val="00BF4FE5"/>
    <w:rsid w:val="00BF67D3"/>
    <w:rsid w:val="00C01CF2"/>
    <w:rsid w:val="00C0730F"/>
    <w:rsid w:val="00C07FF6"/>
    <w:rsid w:val="00C232EB"/>
    <w:rsid w:val="00C2442B"/>
    <w:rsid w:val="00C269BB"/>
    <w:rsid w:val="00C315C8"/>
    <w:rsid w:val="00C420DA"/>
    <w:rsid w:val="00C52C8D"/>
    <w:rsid w:val="00C53B5C"/>
    <w:rsid w:val="00C555DE"/>
    <w:rsid w:val="00C61AFE"/>
    <w:rsid w:val="00C61BF4"/>
    <w:rsid w:val="00C65375"/>
    <w:rsid w:val="00C713C0"/>
    <w:rsid w:val="00C759E9"/>
    <w:rsid w:val="00C9233E"/>
    <w:rsid w:val="00C94CBD"/>
    <w:rsid w:val="00C96867"/>
    <w:rsid w:val="00CA264A"/>
    <w:rsid w:val="00CA3DCC"/>
    <w:rsid w:val="00CE3025"/>
    <w:rsid w:val="00CF4D6E"/>
    <w:rsid w:val="00D05F06"/>
    <w:rsid w:val="00D14B8C"/>
    <w:rsid w:val="00D26E4B"/>
    <w:rsid w:val="00D33AD1"/>
    <w:rsid w:val="00D552D0"/>
    <w:rsid w:val="00D80F69"/>
    <w:rsid w:val="00D83CAD"/>
    <w:rsid w:val="00DA6AD9"/>
    <w:rsid w:val="00DB1BD1"/>
    <w:rsid w:val="00DB6237"/>
    <w:rsid w:val="00DE5183"/>
    <w:rsid w:val="00E01537"/>
    <w:rsid w:val="00E046E4"/>
    <w:rsid w:val="00E31024"/>
    <w:rsid w:val="00E51769"/>
    <w:rsid w:val="00E5284B"/>
    <w:rsid w:val="00E63CD0"/>
    <w:rsid w:val="00E70E3E"/>
    <w:rsid w:val="00E74F39"/>
    <w:rsid w:val="00EA395B"/>
    <w:rsid w:val="00EB0E2D"/>
    <w:rsid w:val="00EB5B5E"/>
    <w:rsid w:val="00EB780A"/>
    <w:rsid w:val="00EC605D"/>
    <w:rsid w:val="00EC7FD3"/>
    <w:rsid w:val="00ED683C"/>
    <w:rsid w:val="00F13329"/>
    <w:rsid w:val="00F15602"/>
    <w:rsid w:val="00F350A2"/>
    <w:rsid w:val="00F40205"/>
    <w:rsid w:val="00F462C6"/>
    <w:rsid w:val="00F60481"/>
    <w:rsid w:val="00F660D3"/>
    <w:rsid w:val="00F713A1"/>
    <w:rsid w:val="00F92739"/>
    <w:rsid w:val="00FB26E8"/>
    <w:rsid w:val="00FC3252"/>
    <w:rsid w:val="00FC4FAA"/>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598A"/>
  <w15:chartTrackingRefBased/>
  <w15:docId w15:val="{9E18061C-1D5D-4075-8A9F-85740E46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63C"/>
    <w:rPr>
      <w:lang w:val="en-US"/>
    </w:rPr>
  </w:style>
  <w:style w:type="paragraph" w:styleId="Heading1">
    <w:name w:val="heading 1"/>
    <w:basedOn w:val="Normal"/>
    <w:next w:val="Normal"/>
    <w:link w:val="Heading1Char"/>
    <w:uiPriority w:val="9"/>
    <w:qFormat/>
    <w:rsid w:val="008B6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63C"/>
    <w:rPr>
      <w:rFonts w:eastAsiaTheme="majorEastAsia" w:cstheme="majorBidi"/>
      <w:color w:val="272727" w:themeColor="text1" w:themeTint="D8"/>
    </w:rPr>
  </w:style>
  <w:style w:type="paragraph" w:styleId="Title">
    <w:name w:val="Title"/>
    <w:basedOn w:val="Normal"/>
    <w:next w:val="Normal"/>
    <w:link w:val="TitleChar"/>
    <w:uiPriority w:val="10"/>
    <w:qFormat/>
    <w:rsid w:val="008B6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3C"/>
    <w:pPr>
      <w:spacing w:before="160"/>
      <w:jc w:val="center"/>
    </w:pPr>
    <w:rPr>
      <w:i/>
      <w:iCs/>
      <w:color w:val="404040" w:themeColor="text1" w:themeTint="BF"/>
    </w:rPr>
  </w:style>
  <w:style w:type="character" w:customStyle="1" w:styleId="QuoteChar">
    <w:name w:val="Quote Char"/>
    <w:basedOn w:val="DefaultParagraphFont"/>
    <w:link w:val="Quote"/>
    <w:uiPriority w:val="29"/>
    <w:rsid w:val="008B663C"/>
    <w:rPr>
      <w:i/>
      <w:iCs/>
      <w:color w:val="404040" w:themeColor="text1" w:themeTint="BF"/>
    </w:rPr>
  </w:style>
  <w:style w:type="paragraph" w:styleId="ListParagraph">
    <w:name w:val="List Paragraph"/>
    <w:basedOn w:val="Normal"/>
    <w:uiPriority w:val="34"/>
    <w:qFormat/>
    <w:rsid w:val="008B663C"/>
    <w:pPr>
      <w:ind w:left="720"/>
      <w:contextualSpacing/>
    </w:pPr>
  </w:style>
  <w:style w:type="character" w:styleId="IntenseEmphasis">
    <w:name w:val="Intense Emphasis"/>
    <w:basedOn w:val="DefaultParagraphFont"/>
    <w:uiPriority w:val="21"/>
    <w:qFormat/>
    <w:rsid w:val="008B663C"/>
    <w:rPr>
      <w:i/>
      <w:iCs/>
      <w:color w:val="0F4761" w:themeColor="accent1" w:themeShade="BF"/>
    </w:rPr>
  </w:style>
  <w:style w:type="paragraph" w:styleId="IntenseQuote">
    <w:name w:val="Intense Quote"/>
    <w:basedOn w:val="Normal"/>
    <w:next w:val="Normal"/>
    <w:link w:val="IntenseQuoteChar"/>
    <w:uiPriority w:val="30"/>
    <w:qFormat/>
    <w:rsid w:val="008B6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63C"/>
    <w:rPr>
      <w:i/>
      <w:iCs/>
      <w:color w:val="0F4761" w:themeColor="accent1" w:themeShade="BF"/>
    </w:rPr>
  </w:style>
  <w:style w:type="character" w:styleId="IntenseReference">
    <w:name w:val="Intense Reference"/>
    <w:basedOn w:val="DefaultParagraphFont"/>
    <w:uiPriority w:val="32"/>
    <w:qFormat/>
    <w:rsid w:val="008B663C"/>
    <w:rPr>
      <w:b/>
      <w:bCs/>
      <w:smallCaps/>
      <w:color w:val="0F4761" w:themeColor="accent1" w:themeShade="BF"/>
      <w:spacing w:val="5"/>
    </w:rPr>
  </w:style>
  <w:style w:type="character" w:styleId="Hyperlink">
    <w:name w:val="Hyperlink"/>
    <w:basedOn w:val="DefaultParagraphFont"/>
    <w:uiPriority w:val="99"/>
    <w:unhideWhenUsed/>
    <w:rsid w:val="008B663C"/>
    <w:rPr>
      <w:color w:val="467886" w:themeColor="hyperlink"/>
      <w:u w:val="single"/>
    </w:rPr>
  </w:style>
  <w:style w:type="paragraph" w:customStyle="1" w:styleId="pf0">
    <w:name w:val="pf0"/>
    <w:basedOn w:val="Normal"/>
    <w:rsid w:val="008B663C"/>
    <w:pPr>
      <w:spacing w:before="100" w:beforeAutospacing="1" w:after="100" w:afterAutospacing="1" w:line="240" w:lineRule="auto"/>
    </w:pPr>
    <w:rPr>
      <w:rFonts w:ascii="Times New Roman" w:eastAsia="Times New Roman" w:hAnsi="Times New Roman" w:cs="Times New Roman"/>
      <w:kern w:val="0"/>
      <w:lang w:val="lt-LT"/>
      <w14:ligatures w14:val="none"/>
    </w:rPr>
  </w:style>
  <w:style w:type="character" w:customStyle="1" w:styleId="cf01">
    <w:name w:val="cf01"/>
    <w:basedOn w:val="DefaultParagraphFont"/>
    <w:rsid w:val="008B663C"/>
    <w:rPr>
      <w:rFonts w:ascii="Segoe UI" w:hAnsi="Segoe UI" w:cs="Segoe UI" w:hint="default"/>
      <w:sz w:val="18"/>
      <w:szCs w:val="18"/>
    </w:rPr>
  </w:style>
  <w:style w:type="character" w:customStyle="1" w:styleId="cf21">
    <w:name w:val="cf21"/>
    <w:basedOn w:val="DefaultParagraphFont"/>
    <w:rsid w:val="008B663C"/>
    <w:rPr>
      <w:rFonts w:ascii="Segoe UI" w:hAnsi="Segoe UI" w:cs="Segoe UI" w:hint="default"/>
      <w:color w:val="002767"/>
      <w:sz w:val="18"/>
      <w:szCs w:val="18"/>
    </w:rPr>
  </w:style>
  <w:style w:type="character" w:customStyle="1" w:styleId="cf31">
    <w:name w:val="cf31"/>
    <w:basedOn w:val="DefaultParagraphFont"/>
    <w:rsid w:val="008B663C"/>
    <w:rPr>
      <w:rFonts w:ascii="Segoe UI" w:hAnsi="Segoe UI" w:cs="Segoe UI" w:hint="default"/>
      <w:color w:val="012766"/>
      <w:sz w:val="18"/>
      <w:szCs w:val="18"/>
    </w:rPr>
  </w:style>
  <w:style w:type="character" w:styleId="FollowedHyperlink">
    <w:name w:val="FollowedHyperlink"/>
    <w:basedOn w:val="DefaultParagraphFont"/>
    <w:uiPriority w:val="99"/>
    <w:semiHidden/>
    <w:unhideWhenUsed/>
    <w:rsid w:val="003A05A3"/>
    <w:rPr>
      <w:color w:val="96607D" w:themeColor="followedHyperlink"/>
      <w:u w:val="single"/>
    </w:rPr>
  </w:style>
  <w:style w:type="character" w:styleId="UnresolvedMention">
    <w:name w:val="Unresolved Mention"/>
    <w:basedOn w:val="DefaultParagraphFont"/>
    <w:uiPriority w:val="99"/>
    <w:semiHidden/>
    <w:unhideWhenUsed/>
    <w:rsid w:val="0064503A"/>
    <w:rPr>
      <w:color w:val="605E5C"/>
      <w:shd w:val="clear" w:color="auto" w:fill="E1DFDD"/>
    </w:rPr>
  </w:style>
  <w:style w:type="paragraph" w:styleId="Revision">
    <w:name w:val="Revision"/>
    <w:hidden/>
    <w:uiPriority w:val="99"/>
    <w:semiHidden/>
    <w:rsid w:val="00321DF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siauliai.lt/portal/apps/experiencebuilder/experience/?id=a6bea14d32fa4169828d3e310f1a8bb0" TargetMode="External"/><Relationship Id="rId13" Type="http://schemas.openxmlformats.org/officeDocument/2006/relationships/hyperlink" Target="https://view.officeapps.live.com/op/view.aspx?src=https%3A%2F%2Fwww.lba.lt%2Fuploads%2Fdocuments%2Ffiles%2FSENIUN~1.XLS&amp;wdOrigin=BROWSELI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w.officeapps.live.com/op/view.aspx?src=https%3A%2F%2Fwww.lba.lt%2Fuploads%2Fdocuments%2Ffiles%2FKADAST~1.XLS&amp;wdOrigin=BROWSELI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ba.lt/uploads/documents/files/PAKRAN~1-compressed.pdf"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www.lba.lt/tvarumas" TargetMode="External"/><Relationship Id="rId4" Type="http://schemas.openxmlformats.org/officeDocument/2006/relationships/numbering" Target="numbering.xml"/><Relationship Id="rId9" Type="http://schemas.openxmlformats.org/officeDocument/2006/relationships/hyperlink" Target="https://digital.kaunas.lt/portal/apps/dashboards/e2e53706ea8f454cb46914432a886c93" TargetMode="External"/><Relationship Id="rId14" Type="http://schemas.openxmlformats.org/officeDocument/2006/relationships/hyperlink" Target="mailto:info@lb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da53dd-a8e1-4b8c-9554-85e5427f49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70AE73E0792D94D9177B8FC9A56BEA0" ma:contentTypeVersion="18" ma:contentTypeDescription="Kurkite naują dokumentą." ma:contentTypeScope="" ma:versionID="c7ae0027b4a5f31c6e72c2f3c7f14287">
  <xsd:schema xmlns:xsd="http://www.w3.org/2001/XMLSchema" xmlns:xs="http://www.w3.org/2001/XMLSchema" xmlns:p="http://schemas.microsoft.com/office/2006/metadata/properties" xmlns:ns3="6dda53dd-a8e1-4b8c-9554-85e5427f497f" xmlns:ns4="65dec0b5-9140-4352-b612-e7b2b4385dd6" targetNamespace="http://schemas.microsoft.com/office/2006/metadata/properties" ma:root="true" ma:fieldsID="af53b9c848f4aba3e167f19c0d926abe" ns3:_="" ns4:_="">
    <xsd:import namespace="6dda53dd-a8e1-4b8c-9554-85e5427f497f"/>
    <xsd:import namespace="65dec0b5-9140-4352-b612-e7b2b4385d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a53dd-a8e1-4b8c-9554-85e5427f4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dec0b5-9140-4352-b612-e7b2b4385dd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66811-8C03-44E2-846A-60DBFB7FB3C3}">
  <ds:schemaRefs>
    <ds:schemaRef ds:uri="http://schemas.microsoft.com/office/2006/metadata/properties"/>
    <ds:schemaRef ds:uri="http://schemas.microsoft.com/office/infopath/2007/PartnerControls"/>
    <ds:schemaRef ds:uri="6dda53dd-a8e1-4b8c-9554-85e5427f497f"/>
  </ds:schemaRefs>
</ds:datastoreItem>
</file>

<file path=customXml/itemProps2.xml><?xml version="1.0" encoding="utf-8"?>
<ds:datastoreItem xmlns:ds="http://schemas.openxmlformats.org/officeDocument/2006/customXml" ds:itemID="{2B85CB77-84F3-49FA-9699-90D4D3A99908}">
  <ds:schemaRefs>
    <ds:schemaRef ds:uri="http://schemas.microsoft.com/sharepoint/v3/contenttype/forms"/>
  </ds:schemaRefs>
</ds:datastoreItem>
</file>

<file path=customXml/itemProps3.xml><?xml version="1.0" encoding="utf-8"?>
<ds:datastoreItem xmlns:ds="http://schemas.openxmlformats.org/officeDocument/2006/customXml" ds:itemID="{739D615E-FC7B-493B-8ED3-BC8871C9B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a53dd-a8e1-4b8c-9554-85e5427f497f"/>
    <ds:schemaRef ds:uri="65dec0b5-9140-4352-b612-e7b2b4385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2468</Words>
  <Characters>14068</Characters>
  <Application>Microsoft Office Word</Application>
  <DocSecurity>0</DocSecurity>
  <Lines>117</Lines>
  <Paragraphs>33</Paragraphs>
  <ScaleCrop>false</ScaleCrop>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Genienė</dc:creator>
  <cp:keywords/>
  <dc:description/>
  <cp:lastModifiedBy>Rimantas Liaugminas | AVNT</cp:lastModifiedBy>
  <cp:revision>13</cp:revision>
  <cp:lastPrinted>2025-10-23T04:51:00Z</cp:lastPrinted>
  <dcterms:created xsi:type="dcterms:W3CDTF">2025-11-03T06:27:00Z</dcterms:created>
  <dcterms:modified xsi:type="dcterms:W3CDTF">2025-11-03T08:42:00Z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0x010100170AE73E0792D94D9177B8FC9A56BEA0</vt:lpwstr>
  </property>
</Properties>
</file>